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BA326D" w:rsidRPr="00BA326D" w:rsidRDefault="00BA326D" w:rsidP="00BA326D">
      <w:pPr>
        <w:overflowPunct w:val="0"/>
        <w:autoSpaceDE w:val="0"/>
        <w:autoSpaceDN w:val="0"/>
        <w:adjustRightInd w:val="0"/>
        <w:spacing w:after="100" w:afterAutospacing="1" w:line="360" w:lineRule="auto"/>
        <w:jc w:val="center"/>
        <w:rPr>
          <w:b/>
          <w:bCs/>
          <w:caps/>
          <w:sz w:val="28"/>
          <w:szCs w:val="28"/>
          <w:lang w:eastAsia="en-US"/>
        </w:rPr>
      </w:pPr>
      <w:r w:rsidRPr="00BA326D">
        <w:rPr>
          <w:b/>
          <w:bCs/>
          <w:caps/>
          <w:sz w:val="28"/>
          <w:szCs w:val="28"/>
          <w:lang w:eastAsia="en-US"/>
        </w:rPr>
        <w:t>Балтийкий государственный технический университет</w:t>
      </w:r>
      <w:r w:rsidR="00611625">
        <w:rPr>
          <w:b/>
          <w:bCs/>
          <w:caps/>
          <w:sz w:val="28"/>
          <w:szCs w:val="28"/>
          <w:lang w:eastAsia="en-US"/>
        </w:rPr>
        <w:t xml:space="preserve"> «ВОЕНМЕХ»</w:t>
      </w:r>
      <w:r w:rsidRPr="00BA326D">
        <w:rPr>
          <w:b/>
          <w:bCs/>
          <w:caps/>
          <w:sz w:val="28"/>
          <w:szCs w:val="28"/>
          <w:lang w:eastAsia="en-US"/>
        </w:rPr>
        <w:t xml:space="preserve"> им. д.ф. Устинова</w:t>
      </w:r>
    </w:p>
    <w:p w:rsidR="00BA326D" w:rsidRPr="00BA326D" w:rsidRDefault="00BA326D" w:rsidP="00611625">
      <w:pPr>
        <w:spacing w:line="480" w:lineRule="auto"/>
        <w:rPr>
          <w:sz w:val="28"/>
          <w:szCs w:val="28"/>
        </w:rPr>
      </w:pPr>
      <w:r w:rsidRPr="00BA326D">
        <w:rPr>
          <w:sz w:val="28"/>
          <w:szCs w:val="28"/>
        </w:rPr>
        <w:t>Факультет «Информационные и управляющие системы»</w:t>
      </w:r>
    </w:p>
    <w:tbl>
      <w:tblPr>
        <w:tblW w:w="9571" w:type="dxa"/>
        <w:tblLook w:val="04A0" w:firstRow="1" w:lastRow="0" w:firstColumn="1" w:lastColumn="0" w:noHBand="0" w:noVBand="1"/>
      </w:tblPr>
      <w:tblGrid>
        <w:gridCol w:w="4785"/>
        <w:gridCol w:w="4786"/>
      </w:tblGrid>
      <w:tr w:rsidR="00BA326D" w:rsidRPr="00BA326D" w:rsidTr="00F23A7B">
        <w:tc>
          <w:tcPr>
            <w:tcW w:w="4785" w:type="dxa"/>
          </w:tcPr>
          <w:p w:rsidR="00BA326D" w:rsidRPr="00BA326D" w:rsidRDefault="00BA326D" w:rsidP="00BA326D">
            <w:pPr>
              <w:widowControl w:val="0"/>
              <w:spacing w:line="480" w:lineRule="auto"/>
              <w:jc w:val="both"/>
              <w:rPr>
                <w:sz w:val="28"/>
              </w:rPr>
            </w:pPr>
            <w:r w:rsidRPr="00BA326D">
              <w:rPr>
                <w:sz w:val="28"/>
              </w:rPr>
              <w:t>Кафедра: Лазерная техника (И1)</w:t>
            </w:r>
          </w:p>
          <w:p w:rsidR="00BA326D" w:rsidRPr="00BA326D" w:rsidRDefault="00BA326D" w:rsidP="00611625">
            <w:pPr>
              <w:spacing w:line="360" w:lineRule="auto"/>
              <w:rPr>
                <w:sz w:val="28"/>
              </w:rPr>
            </w:pPr>
            <w:r w:rsidRPr="00BA326D">
              <w:rPr>
                <w:sz w:val="28"/>
              </w:rPr>
              <w:t xml:space="preserve">Группа: </w:t>
            </w:r>
            <w:r w:rsidR="00D17568">
              <w:rPr>
                <w:sz w:val="28"/>
              </w:rPr>
              <w:t>И1М31</w:t>
            </w:r>
          </w:p>
        </w:tc>
        <w:tc>
          <w:tcPr>
            <w:tcW w:w="4786" w:type="dxa"/>
          </w:tcPr>
          <w:p w:rsidR="00BA326D" w:rsidRPr="00BA326D" w:rsidRDefault="00BA326D" w:rsidP="00BA326D">
            <w:pPr>
              <w:widowControl w:val="0"/>
              <w:tabs>
                <w:tab w:val="left" w:pos="-2127"/>
              </w:tabs>
              <w:spacing w:line="360" w:lineRule="auto"/>
              <w:jc w:val="center"/>
              <w:rPr>
                <w:sz w:val="28"/>
              </w:rPr>
            </w:pPr>
          </w:p>
        </w:tc>
      </w:tr>
    </w:tbl>
    <w:p w:rsidR="00BA326D" w:rsidRPr="00BA326D" w:rsidRDefault="00BA326D" w:rsidP="00BA326D">
      <w:pPr>
        <w:keepNext/>
        <w:widowControl w:val="0"/>
        <w:jc w:val="center"/>
        <w:outlineLvl w:val="0"/>
        <w:rPr>
          <w:b/>
          <w:bCs/>
          <w:sz w:val="36"/>
          <w:szCs w:val="36"/>
        </w:rPr>
      </w:pPr>
    </w:p>
    <w:p w:rsidR="00BA326D" w:rsidRPr="00BA326D" w:rsidRDefault="00BA326D" w:rsidP="00BA326D">
      <w:pPr>
        <w:ind w:firstLine="709"/>
        <w:jc w:val="both"/>
        <w:rPr>
          <w:sz w:val="24"/>
        </w:rPr>
      </w:pPr>
    </w:p>
    <w:p w:rsidR="00BA326D" w:rsidRPr="00BA326D" w:rsidRDefault="00BA326D" w:rsidP="00BA326D">
      <w:pPr>
        <w:ind w:firstLine="709"/>
        <w:jc w:val="both"/>
        <w:rPr>
          <w:sz w:val="24"/>
        </w:rPr>
      </w:pPr>
    </w:p>
    <w:p w:rsidR="00BA326D" w:rsidRPr="00BA326D" w:rsidRDefault="00BA326D" w:rsidP="00BA326D">
      <w:pPr>
        <w:ind w:firstLine="709"/>
        <w:jc w:val="both"/>
        <w:rPr>
          <w:sz w:val="24"/>
        </w:rPr>
      </w:pPr>
    </w:p>
    <w:p w:rsidR="00BA326D" w:rsidRPr="00BA326D" w:rsidRDefault="00BA326D" w:rsidP="00BA326D">
      <w:pPr>
        <w:ind w:firstLine="709"/>
        <w:jc w:val="both"/>
        <w:rPr>
          <w:sz w:val="24"/>
        </w:rPr>
      </w:pPr>
    </w:p>
    <w:p w:rsidR="00BA326D" w:rsidRPr="0029245F" w:rsidRDefault="00BA326D" w:rsidP="0029245F">
      <w:pPr>
        <w:jc w:val="center"/>
        <w:rPr>
          <w:b/>
          <w:sz w:val="36"/>
          <w:szCs w:val="36"/>
        </w:rPr>
      </w:pPr>
      <w:r w:rsidRPr="0029245F">
        <w:rPr>
          <w:b/>
          <w:sz w:val="36"/>
          <w:szCs w:val="36"/>
        </w:rPr>
        <w:t>ОТЧЕТ ПО ПРАКТИКЕ</w:t>
      </w:r>
    </w:p>
    <w:p w:rsidR="00BA326D" w:rsidRPr="00BA326D" w:rsidRDefault="00BA326D" w:rsidP="00BA326D">
      <w:pPr>
        <w:widowControl w:val="0"/>
        <w:jc w:val="center"/>
        <w:rPr>
          <w:sz w:val="28"/>
        </w:rPr>
      </w:pPr>
    </w:p>
    <w:p w:rsidR="00BA326D" w:rsidRDefault="00BA326D" w:rsidP="00C83961">
      <w:pPr>
        <w:spacing w:line="360" w:lineRule="auto"/>
        <w:jc w:val="center"/>
        <w:rPr>
          <w:sz w:val="36"/>
        </w:rPr>
      </w:pPr>
      <w:r w:rsidRPr="00C83961">
        <w:rPr>
          <w:b/>
          <w:sz w:val="36"/>
        </w:rPr>
        <w:t>Тема:</w:t>
      </w:r>
      <w:r w:rsidR="00C83961" w:rsidRPr="00C83961">
        <w:rPr>
          <w:sz w:val="36"/>
        </w:rPr>
        <w:t xml:space="preserve"> Определение типа облачности на основе соотношения белых и черных пикселей</w:t>
      </w:r>
    </w:p>
    <w:p w:rsidR="00C83961" w:rsidRDefault="00C83961" w:rsidP="00C83961">
      <w:pPr>
        <w:spacing w:line="360" w:lineRule="auto"/>
        <w:jc w:val="center"/>
        <w:rPr>
          <w:sz w:val="36"/>
        </w:rPr>
      </w:pPr>
    </w:p>
    <w:p w:rsidR="00C83961" w:rsidRPr="00C83961" w:rsidRDefault="00C83961" w:rsidP="00C83961">
      <w:pPr>
        <w:spacing w:line="360" w:lineRule="auto"/>
        <w:jc w:val="center"/>
        <w:rPr>
          <w:sz w:val="36"/>
        </w:rPr>
      </w:pPr>
    </w:p>
    <w:p w:rsidR="00BA326D" w:rsidRPr="00BA326D" w:rsidRDefault="00BA326D" w:rsidP="00BA326D">
      <w:pPr>
        <w:widowControl w:val="0"/>
        <w:jc w:val="both"/>
        <w:rPr>
          <w:sz w:val="28"/>
        </w:rPr>
      </w:pPr>
    </w:p>
    <w:p w:rsidR="00BA326D" w:rsidRPr="00BA326D" w:rsidRDefault="00BA326D" w:rsidP="00BA326D">
      <w:pPr>
        <w:widowControl w:val="0"/>
        <w:jc w:val="both"/>
        <w:rPr>
          <w:b/>
          <w:sz w:val="28"/>
        </w:rPr>
      </w:pPr>
      <w:r w:rsidRPr="00BA326D">
        <w:rPr>
          <w:b/>
          <w:sz w:val="28"/>
        </w:rPr>
        <w:t>Студент:</w:t>
      </w:r>
    </w:p>
    <w:p w:rsidR="00BA326D" w:rsidRPr="00BA326D" w:rsidRDefault="00BA326D" w:rsidP="00BA326D">
      <w:pPr>
        <w:widowControl w:val="0"/>
        <w:jc w:val="both"/>
        <w:rPr>
          <w:b/>
          <w:sz w:val="28"/>
        </w:rPr>
      </w:pPr>
      <w:r w:rsidRPr="00BA326D">
        <w:rPr>
          <w:b/>
          <w:sz w:val="28"/>
        </w:rPr>
        <w:tab/>
      </w:r>
      <w:r w:rsidRPr="00BA326D">
        <w:rPr>
          <w:b/>
          <w:sz w:val="28"/>
        </w:rPr>
        <w:tab/>
      </w:r>
      <w:r w:rsidRPr="00BA326D">
        <w:rPr>
          <w:b/>
          <w:sz w:val="28"/>
        </w:rPr>
        <w:tab/>
      </w:r>
      <w:r w:rsidRPr="00BA326D">
        <w:rPr>
          <w:b/>
          <w:sz w:val="28"/>
        </w:rPr>
        <w:tab/>
        <w:t>________________</w:t>
      </w:r>
      <w:r w:rsidRPr="00BA326D">
        <w:rPr>
          <w:b/>
          <w:sz w:val="28"/>
        </w:rPr>
        <w:tab/>
      </w:r>
      <w:r w:rsidRPr="00BA326D">
        <w:rPr>
          <w:b/>
          <w:sz w:val="28"/>
        </w:rPr>
        <w:tab/>
        <w:t>____________________</w:t>
      </w:r>
    </w:p>
    <w:p w:rsidR="00BA326D" w:rsidRPr="00BA326D" w:rsidRDefault="00BA326D" w:rsidP="00BA326D">
      <w:pPr>
        <w:widowControl w:val="0"/>
        <w:jc w:val="both"/>
        <w:rPr>
          <w:sz w:val="28"/>
        </w:rPr>
      </w:pPr>
      <w:r w:rsidRPr="00BA326D">
        <w:rPr>
          <w:b/>
          <w:sz w:val="28"/>
        </w:rPr>
        <w:tab/>
      </w:r>
      <w:r w:rsidRPr="00BA326D">
        <w:rPr>
          <w:b/>
          <w:sz w:val="28"/>
        </w:rPr>
        <w:tab/>
      </w:r>
      <w:r w:rsidRPr="00BA326D">
        <w:rPr>
          <w:b/>
          <w:sz w:val="28"/>
        </w:rPr>
        <w:tab/>
      </w:r>
      <w:r w:rsidRPr="00BA326D">
        <w:rPr>
          <w:b/>
          <w:sz w:val="28"/>
        </w:rPr>
        <w:tab/>
      </w:r>
      <w:r w:rsidRPr="00BA326D">
        <w:rPr>
          <w:sz w:val="28"/>
        </w:rPr>
        <w:t xml:space="preserve">        </w:t>
      </w:r>
      <w:r w:rsidRPr="00BA326D">
        <w:rPr>
          <w:sz w:val="24"/>
        </w:rPr>
        <w:t>(подпись)</w:t>
      </w:r>
      <w:r w:rsidRPr="00BA326D">
        <w:rPr>
          <w:sz w:val="24"/>
        </w:rPr>
        <w:tab/>
      </w:r>
      <w:r w:rsidRPr="00BA326D">
        <w:rPr>
          <w:sz w:val="24"/>
        </w:rPr>
        <w:tab/>
      </w:r>
      <w:r w:rsidRPr="00BA326D">
        <w:rPr>
          <w:sz w:val="24"/>
        </w:rPr>
        <w:tab/>
      </w:r>
      <w:r w:rsidRPr="00BA326D">
        <w:rPr>
          <w:sz w:val="24"/>
        </w:rPr>
        <w:tab/>
        <w:t xml:space="preserve">  (Ф.И.О.)</w:t>
      </w:r>
      <w:r w:rsidRPr="00BA326D">
        <w:rPr>
          <w:sz w:val="28"/>
        </w:rPr>
        <w:tab/>
      </w:r>
      <w:r w:rsidRPr="00BA326D">
        <w:rPr>
          <w:sz w:val="28"/>
        </w:rPr>
        <w:tab/>
      </w:r>
    </w:p>
    <w:p w:rsidR="00BA326D" w:rsidRPr="00BA326D" w:rsidRDefault="00BA326D" w:rsidP="00BA326D">
      <w:pPr>
        <w:widowControl w:val="0"/>
        <w:jc w:val="both"/>
        <w:rPr>
          <w:b/>
          <w:sz w:val="28"/>
        </w:rPr>
      </w:pPr>
    </w:p>
    <w:p w:rsidR="00BA326D" w:rsidRPr="00BA326D" w:rsidRDefault="00BA326D" w:rsidP="00BA326D">
      <w:pPr>
        <w:widowControl w:val="0"/>
        <w:jc w:val="both"/>
        <w:rPr>
          <w:b/>
          <w:sz w:val="28"/>
        </w:rPr>
      </w:pPr>
      <w:r w:rsidRPr="00BA326D">
        <w:rPr>
          <w:b/>
          <w:sz w:val="28"/>
        </w:rPr>
        <w:t>Руководитель:</w:t>
      </w:r>
    </w:p>
    <w:p w:rsidR="00BA326D" w:rsidRPr="00BA326D" w:rsidRDefault="00BA326D" w:rsidP="00BA326D">
      <w:pPr>
        <w:widowControl w:val="0"/>
        <w:jc w:val="both"/>
        <w:rPr>
          <w:b/>
          <w:sz w:val="28"/>
        </w:rPr>
      </w:pPr>
      <w:r w:rsidRPr="00BA326D">
        <w:rPr>
          <w:b/>
          <w:sz w:val="28"/>
        </w:rPr>
        <w:tab/>
      </w:r>
      <w:r w:rsidRPr="00BA326D">
        <w:rPr>
          <w:b/>
          <w:sz w:val="28"/>
        </w:rPr>
        <w:tab/>
      </w:r>
      <w:r w:rsidRPr="00BA326D">
        <w:rPr>
          <w:b/>
          <w:sz w:val="28"/>
        </w:rPr>
        <w:tab/>
      </w:r>
      <w:r w:rsidRPr="00BA326D">
        <w:rPr>
          <w:b/>
          <w:sz w:val="28"/>
        </w:rPr>
        <w:tab/>
        <w:t>________________</w:t>
      </w:r>
      <w:r w:rsidRPr="00BA326D">
        <w:rPr>
          <w:b/>
          <w:sz w:val="28"/>
        </w:rPr>
        <w:tab/>
      </w:r>
      <w:r w:rsidRPr="00BA326D">
        <w:rPr>
          <w:b/>
          <w:sz w:val="28"/>
        </w:rPr>
        <w:tab/>
        <w:t>____________________</w:t>
      </w:r>
    </w:p>
    <w:p w:rsidR="00BA326D" w:rsidRPr="00BA326D" w:rsidRDefault="00BA326D" w:rsidP="00BA326D">
      <w:pPr>
        <w:widowControl w:val="0"/>
        <w:jc w:val="both"/>
        <w:rPr>
          <w:sz w:val="24"/>
        </w:rPr>
      </w:pPr>
      <w:r w:rsidRPr="00BA326D">
        <w:rPr>
          <w:b/>
          <w:sz w:val="28"/>
        </w:rPr>
        <w:tab/>
      </w:r>
      <w:r w:rsidRPr="00BA326D">
        <w:rPr>
          <w:b/>
          <w:sz w:val="28"/>
        </w:rPr>
        <w:tab/>
      </w:r>
      <w:r w:rsidRPr="00BA326D">
        <w:rPr>
          <w:b/>
          <w:sz w:val="28"/>
        </w:rPr>
        <w:tab/>
      </w:r>
      <w:r w:rsidRPr="00BA326D">
        <w:rPr>
          <w:b/>
          <w:sz w:val="28"/>
        </w:rPr>
        <w:tab/>
      </w:r>
      <w:r w:rsidRPr="00BA326D">
        <w:rPr>
          <w:sz w:val="28"/>
        </w:rPr>
        <w:t xml:space="preserve">      </w:t>
      </w:r>
      <w:r w:rsidRPr="00BA326D">
        <w:rPr>
          <w:sz w:val="24"/>
        </w:rPr>
        <w:t>(должность)</w:t>
      </w:r>
      <w:r w:rsidRPr="00BA326D">
        <w:rPr>
          <w:sz w:val="24"/>
        </w:rPr>
        <w:tab/>
      </w:r>
      <w:r w:rsidRPr="00BA326D">
        <w:rPr>
          <w:sz w:val="24"/>
        </w:rPr>
        <w:tab/>
      </w:r>
      <w:r w:rsidRPr="00BA326D">
        <w:rPr>
          <w:sz w:val="24"/>
        </w:rPr>
        <w:tab/>
      </w:r>
      <w:r w:rsidRPr="00BA326D">
        <w:rPr>
          <w:sz w:val="24"/>
        </w:rPr>
        <w:tab/>
        <w:t xml:space="preserve">  (Ф.И.О.)</w:t>
      </w:r>
    </w:p>
    <w:p w:rsidR="00BA326D" w:rsidRPr="00BA326D" w:rsidRDefault="00BA326D" w:rsidP="00BA326D">
      <w:pPr>
        <w:widowControl w:val="0"/>
        <w:jc w:val="both"/>
        <w:rPr>
          <w:b/>
          <w:sz w:val="28"/>
        </w:rPr>
      </w:pPr>
      <w:r w:rsidRPr="00BA326D">
        <w:rPr>
          <w:b/>
          <w:sz w:val="28"/>
        </w:rPr>
        <w:tab/>
      </w:r>
      <w:r w:rsidRPr="00BA326D">
        <w:rPr>
          <w:b/>
          <w:sz w:val="28"/>
        </w:rPr>
        <w:tab/>
      </w:r>
    </w:p>
    <w:p w:rsidR="00BA326D" w:rsidRPr="00BA326D" w:rsidRDefault="00BA326D" w:rsidP="00BA326D">
      <w:pPr>
        <w:widowControl w:val="0"/>
        <w:ind w:left="2124" w:firstLine="708"/>
        <w:jc w:val="both"/>
        <w:rPr>
          <w:b/>
          <w:sz w:val="28"/>
        </w:rPr>
      </w:pPr>
      <w:r w:rsidRPr="00BA326D">
        <w:rPr>
          <w:b/>
          <w:sz w:val="28"/>
        </w:rPr>
        <w:t>________________</w:t>
      </w:r>
      <w:r w:rsidRPr="00BA326D">
        <w:rPr>
          <w:b/>
          <w:sz w:val="28"/>
        </w:rPr>
        <w:tab/>
      </w:r>
      <w:r w:rsidRPr="00BA326D">
        <w:rPr>
          <w:b/>
          <w:sz w:val="28"/>
        </w:rPr>
        <w:tab/>
        <w:t>____________________</w:t>
      </w:r>
    </w:p>
    <w:p w:rsidR="00BA326D" w:rsidRPr="00BA326D" w:rsidRDefault="00BA326D" w:rsidP="00BA326D">
      <w:pPr>
        <w:widowControl w:val="0"/>
        <w:jc w:val="both"/>
        <w:rPr>
          <w:sz w:val="28"/>
        </w:rPr>
      </w:pPr>
      <w:r w:rsidRPr="00BA326D">
        <w:rPr>
          <w:b/>
          <w:sz w:val="28"/>
        </w:rPr>
        <w:tab/>
      </w:r>
      <w:r w:rsidRPr="00BA326D">
        <w:rPr>
          <w:b/>
          <w:sz w:val="28"/>
        </w:rPr>
        <w:tab/>
      </w:r>
      <w:r w:rsidRPr="00BA326D">
        <w:rPr>
          <w:b/>
          <w:sz w:val="28"/>
        </w:rPr>
        <w:tab/>
      </w:r>
      <w:r w:rsidRPr="00BA326D">
        <w:rPr>
          <w:b/>
          <w:sz w:val="28"/>
        </w:rPr>
        <w:tab/>
      </w:r>
      <w:r w:rsidRPr="00BA326D">
        <w:rPr>
          <w:sz w:val="28"/>
        </w:rPr>
        <w:t xml:space="preserve">       </w:t>
      </w:r>
      <w:r w:rsidRPr="00BA326D">
        <w:rPr>
          <w:sz w:val="24"/>
        </w:rPr>
        <w:t>(подпись)</w:t>
      </w:r>
      <w:r w:rsidRPr="00BA326D">
        <w:rPr>
          <w:sz w:val="24"/>
        </w:rPr>
        <w:tab/>
      </w:r>
      <w:r w:rsidRPr="00BA326D">
        <w:rPr>
          <w:sz w:val="24"/>
        </w:rPr>
        <w:tab/>
      </w:r>
      <w:r w:rsidRPr="00BA326D">
        <w:rPr>
          <w:sz w:val="24"/>
        </w:rPr>
        <w:tab/>
        <w:t xml:space="preserve">                (дата)</w:t>
      </w:r>
      <w:r w:rsidRPr="00BA326D">
        <w:rPr>
          <w:sz w:val="28"/>
        </w:rPr>
        <w:tab/>
      </w:r>
      <w:r w:rsidRPr="00BA326D">
        <w:rPr>
          <w:sz w:val="28"/>
        </w:rPr>
        <w:tab/>
      </w:r>
    </w:p>
    <w:p w:rsidR="00BA326D" w:rsidRPr="00BA326D" w:rsidRDefault="00BA326D" w:rsidP="00BA326D">
      <w:pPr>
        <w:widowControl w:val="0"/>
        <w:jc w:val="both"/>
        <w:rPr>
          <w:b/>
          <w:sz w:val="28"/>
        </w:rPr>
      </w:pPr>
    </w:p>
    <w:p w:rsidR="00BA326D" w:rsidRPr="00BA326D" w:rsidRDefault="00BA326D" w:rsidP="00BA326D">
      <w:pPr>
        <w:widowControl w:val="0"/>
        <w:jc w:val="both"/>
        <w:rPr>
          <w:b/>
          <w:sz w:val="28"/>
        </w:rPr>
      </w:pPr>
      <w:r w:rsidRPr="00BA326D">
        <w:rPr>
          <w:b/>
          <w:sz w:val="28"/>
        </w:rPr>
        <w:tab/>
      </w:r>
      <w:r w:rsidRPr="00BA326D">
        <w:rPr>
          <w:b/>
          <w:sz w:val="28"/>
        </w:rPr>
        <w:tab/>
      </w:r>
    </w:p>
    <w:p w:rsidR="00BA326D" w:rsidRPr="00BA326D" w:rsidRDefault="00BA326D" w:rsidP="00BA326D">
      <w:pPr>
        <w:widowControl w:val="0"/>
        <w:ind w:firstLine="3828"/>
        <w:jc w:val="both"/>
        <w:rPr>
          <w:sz w:val="28"/>
        </w:rPr>
      </w:pPr>
    </w:p>
    <w:p w:rsidR="00BA326D" w:rsidRPr="00BA326D" w:rsidRDefault="00BA326D" w:rsidP="00BA326D">
      <w:pPr>
        <w:widowControl w:val="0"/>
        <w:ind w:firstLine="3828"/>
        <w:jc w:val="both"/>
        <w:rPr>
          <w:sz w:val="28"/>
        </w:rPr>
      </w:pPr>
    </w:p>
    <w:p w:rsidR="00BA326D" w:rsidRPr="00BA326D" w:rsidRDefault="00BA326D" w:rsidP="00BA326D">
      <w:pPr>
        <w:widowControl w:val="0"/>
        <w:ind w:firstLine="3828"/>
        <w:jc w:val="both"/>
        <w:rPr>
          <w:sz w:val="28"/>
        </w:rPr>
      </w:pPr>
    </w:p>
    <w:p w:rsidR="00BA326D" w:rsidRPr="00BA326D" w:rsidRDefault="00BA326D" w:rsidP="00BA326D">
      <w:pPr>
        <w:widowControl w:val="0"/>
        <w:ind w:firstLine="3828"/>
        <w:jc w:val="both"/>
        <w:rPr>
          <w:sz w:val="28"/>
        </w:rPr>
      </w:pPr>
    </w:p>
    <w:p w:rsidR="00BA326D" w:rsidRPr="00BA326D" w:rsidRDefault="00BA326D" w:rsidP="00C83961">
      <w:pPr>
        <w:widowControl w:val="0"/>
        <w:jc w:val="both"/>
        <w:rPr>
          <w:sz w:val="28"/>
        </w:rPr>
      </w:pPr>
    </w:p>
    <w:p w:rsidR="00BA326D" w:rsidRPr="00BA326D" w:rsidRDefault="00BA326D" w:rsidP="00BA326D">
      <w:pPr>
        <w:widowControl w:val="0"/>
        <w:ind w:firstLine="3828"/>
        <w:jc w:val="both"/>
        <w:rPr>
          <w:sz w:val="28"/>
        </w:rPr>
      </w:pPr>
    </w:p>
    <w:p w:rsidR="00BA326D" w:rsidRPr="00BA326D" w:rsidRDefault="00BA326D" w:rsidP="00BA326D">
      <w:pPr>
        <w:widowControl w:val="0"/>
        <w:jc w:val="center"/>
        <w:rPr>
          <w:sz w:val="28"/>
        </w:rPr>
      </w:pPr>
      <w:r w:rsidRPr="00BA326D">
        <w:rPr>
          <w:sz w:val="28"/>
        </w:rPr>
        <w:t>Санкт-Петербург</w:t>
      </w:r>
    </w:p>
    <w:p w:rsidR="00BA326D" w:rsidRPr="00C83961" w:rsidRDefault="00EF074B" w:rsidP="00C83961">
      <w:pPr>
        <w:widowControl w:val="0"/>
        <w:jc w:val="center"/>
        <w:rPr>
          <w:sz w:val="28"/>
        </w:rPr>
      </w:pPr>
      <w:r>
        <w:rPr>
          <w:sz w:val="28"/>
        </w:rPr>
        <w:t>2018</w:t>
      </w:r>
      <w:r w:rsidR="00BA326D" w:rsidRPr="00BA326D">
        <w:rPr>
          <w:sz w:val="28"/>
        </w:rPr>
        <w:t xml:space="preserve"> г.</w:t>
      </w:r>
    </w:p>
    <w:sdt>
      <w:sdtPr>
        <w:rPr>
          <w:rFonts w:ascii="Times New Roman" w:eastAsia="Times New Roman" w:hAnsi="Times New Roman" w:cs="Times New Roman"/>
          <w:b w:val="0"/>
          <w:bCs w:val="0"/>
          <w:color w:val="auto"/>
          <w:sz w:val="20"/>
          <w:szCs w:val="20"/>
          <w:lang w:eastAsia="ru-RU"/>
        </w:rPr>
        <w:id w:val="2042459"/>
        <w:docPartObj>
          <w:docPartGallery w:val="Table of Contents"/>
          <w:docPartUnique/>
        </w:docPartObj>
      </w:sdtPr>
      <w:sdtEndPr>
        <w:rPr>
          <w:sz w:val="28"/>
          <w:szCs w:val="28"/>
        </w:rPr>
      </w:sdtEndPr>
      <w:sdtContent>
        <w:p w:rsidR="00577009" w:rsidRPr="00EA5F7C" w:rsidRDefault="00BA326D" w:rsidP="00EF074B">
          <w:pPr>
            <w:pStyle w:val="a5"/>
            <w:spacing w:line="480" w:lineRule="auto"/>
            <w:jc w:val="center"/>
            <w:rPr>
              <w:rFonts w:ascii="Times New Roman" w:hAnsi="Times New Roman" w:cs="Times New Roman"/>
              <w:color w:val="auto"/>
              <w:sz w:val="32"/>
              <w:szCs w:val="32"/>
            </w:rPr>
          </w:pPr>
          <w:r w:rsidRPr="00EA5F7C">
            <w:rPr>
              <w:rFonts w:ascii="Times New Roman" w:hAnsi="Times New Roman" w:cs="Times New Roman"/>
              <w:color w:val="auto"/>
              <w:sz w:val="32"/>
              <w:szCs w:val="32"/>
            </w:rPr>
            <w:t>Содержание</w:t>
          </w:r>
        </w:p>
        <w:p w:rsidR="003E3085" w:rsidRPr="003E3085" w:rsidRDefault="00EC0D75" w:rsidP="003E3085">
          <w:pPr>
            <w:pStyle w:val="11"/>
            <w:rPr>
              <w:rFonts w:asciiTheme="minorHAnsi" w:eastAsiaTheme="minorEastAsia" w:hAnsiTheme="minorHAnsi" w:cstheme="minorBidi"/>
              <w:noProof/>
              <w:sz w:val="28"/>
              <w:szCs w:val="28"/>
            </w:rPr>
          </w:pPr>
          <w:r w:rsidRPr="003E3085">
            <w:rPr>
              <w:sz w:val="28"/>
              <w:szCs w:val="28"/>
            </w:rPr>
            <w:fldChar w:fldCharType="begin"/>
          </w:r>
          <w:r w:rsidR="00577009" w:rsidRPr="003E3085">
            <w:rPr>
              <w:sz w:val="28"/>
              <w:szCs w:val="28"/>
            </w:rPr>
            <w:instrText xml:space="preserve"> TOC \o "1-3" \h \z \u </w:instrText>
          </w:r>
          <w:r w:rsidRPr="003E3085">
            <w:rPr>
              <w:sz w:val="28"/>
              <w:szCs w:val="28"/>
            </w:rPr>
            <w:fldChar w:fldCharType="separate"/>
          </w:r>
          <w:hyperlink w:anchor="_Toc523429059" w:history="1">
            <w:r w:rsidR="003E3085" w:rsidRPr="003E3085">
              <w:rPr>
                <w:rStyle w:val="a6"/>
                <w:noProof/>
                <w:sz w:val="28"/>
                <w:szCs w:val="28"/>
              </w:rPr>
              <w:t>Введение</w:t>
            </w:r>
            <w:r w:rsidR="003E3085" w:rsidRPr="003E3085">
              <w:rPr>
                <w:noProof/>
                <w:webHidden/>
                <w:sz w:val="28"/>
                <w:szCs w:val="28"/>
              </w:rPr>
              <w:tab/>
            </w:r>
            <w:r w:rsidR="003E3085" w:rsidRPr="003E3085">
              <w:rPr>
                <w:noProof/>
                <w:webHidden/>
                <w:sz w:val="28"/>
                <w:szCs w:val="28"/>
              </w:rPr>
              <w:fldChar w:fldCharType="begin"/>
            </w:r>
            <w:r w:rsidR="003E3085" w:rsidRPr="003E3085">
              <w:rPr>
                <w:noProof/>
                <w:webHidden/>
                <w:sz w:val="28"/>
                <w:szCs w:val="28"/>
              </w:rPr>
              <w:instrText xml:space="preserve"> PAGEREF _Toc523429059 \h </w:instrText>
            </w:r>
            <w:r w:rsidR="003E3085" w:rsidRPr="003E3085">
              <w:rPr>
                <w:noProof/>
                <w:webHidden/>
                <w:sz w:val="28"/>
                <w:szCs w:val="28"/>
              </w:rPr>
            </w:r>
            <w:r w:rsidR="003E3085" w:rsidRPr="003E3085">
              <w:rPr>
                <w:noProof/>
                <w:webHidden/>
                <w:sz w:val="28"/>
                <w:szCs w:val="28"/>
              </w:rPr>
              <w:fldChar w:fldCharType="separate"/>
            </w:r>
            <w:r w:rsidR="003E3085" w:rsidRPr="003E3085">
              <w:rPr>
                <w:noProof/>
                <w:webHidden/>
                <w:sz w:val="28"/>
                <w:szCs w:val="28"/>
              </w:rPr>
              <w:t>3</w:t>
            </w:r>
            <w:r w:rsidR="003E3085" w:rsidRPr="003E3085">
              <w:rPr>
                <w:noProof/>
                <w:webHidden/>
                <w:sz w:val="28"/>
                <w:szCs w:val="28"/>
              </w:rPr>
              <w:fldChar w:fldCharType="end"/>
            </w:r>
          </w:hyperlink>
        </w:p>
        <w:p w:rsidR="003E3085" w:rsidRPr="003E3085" w:rsidRDefault="00F71801" w:rsidP="003E3085">
          <w:pPr>
            <w:pStyle w:val="11"/>
            <w:rPr>
              <w:rFonts w:asciiTheme="minorHAnsi" w:eastAsiaTheme="minorEastAsia" w:hAnsiTheme="minorHAnsi" w:cstheme="minorBidi"/>
              <w:noProof/>
              <w:sz w:val="28"/>
              <w:szCs w:val="28"/>
            </w:rPr>
          </w:pPr>
          <w:hyperlink w:anchor="_Toc523429060" w:history="1">
            <w:r w:rsidR="003E3085" w:rsidRPr="003E3085">
              <w:rPr>
                <w:rStyle w:val="a6"/>
                <w:noProof/>
                <w:sz w:val="28"/>
                <w:szCs w:val="28"/>
              </w:rPr>
              <w:t>1.</w:t>
            </w:r>
            <w:r w:rsidR="003E3085" w:rsidRPr="003E3085">
              <w:rPr>
                <w:rFonts w:asciiTheme="minorHAnsi" w:eastAsiaTheme="minorEastAsia" w:hAnsiTheme="minorHAnsi" w:cstheme="minorBidi"/>
                <w:noProof/>
                <w:sz w:val="28"/>
                <w:szCs w:val="28"/>
              </w:rPr>
              <w:tab/>
            </w:r>
            <w:r w:rsidR="003E3085" w:rsidRPr="003E3085">
              <w:rPr>
                <w:rStyle w:val="a6"/>
                <w:noProof/>
                <w:sz w:val="28"/>
                <w:szCs w:val="28"/>
              </w:rPr>
              <w:t>Описание предприятия</w:t>
            </w:r>
            <w:r w:rsidR="003E3085" w:rsidRPr="003E3085">
              <w:rPr>
                <w:noProof/>
                <w:webHidden/>
                <w:sz w:val="28"/>
                <w:szCs w:val="28"/>
              </w:rPr>
              <w:tab/>
            </w:r>
            <w:r w:rsidR="003E3085" w:rsidRPr="003E3085">
              <w:rPr>
                <w:noProof/>
                <w:webHidden/>
                <w:sz w:val="28"/>
                <w:szCs w:val="28"/>
              </w:rPr>
              <w:fldChar w:fldCharType="begin"/>
            </w:r>
            <w:r w:rsidR="003E3085" w:rsidRPr="003E3085">
              <w:rPr>
                <w:noProof/>
                <w:webHidden/>
                <w:sz w:val="28"/>
                <w:szCs w:val="28"/>
              </w:rPr>
              <w:instrText xml:space="preserve"> PAGEREF _Toc523429060 \h </w:instrText>
            </w:r>
            <w:r w:rsidR="003E3085" w:rsidRPr="003E3085">
              <w:rPr>
                <w:noProof/>
                <w:webHidden/>
                <w:sz w:val="28"/>
                <w:szCs w:val="28"/>
              </w:rPr>
            </w:r>
            <w:r w:rsidR="003E3085" w:rsidRPr="003E3085">
              <w:rPr>
                <w:noProof/>
                <w:webHidden/>
                <w:sz w:val="28"/>
                <w:szCs w:val="28"/>
              </w:rPr>
              <w:fldChar w:fldCharType="separate"/>
            </w:r>
            <w:r w:rsidR="003E3085" w:rsidRPr="003E3085">
              <w:rPr>
                <w:noProof/>
                <w:webHidden/>
                <w:sz w:val="28"/>
                <w:szCs w:val="28"/>
              </w:rPr>
              <w:t>4</w:t>
            </w:r>
            <w:r w:rsidR="003E3085" w:rsidRPr="003E3085">
              <w:rPr>
                <w:noProof/>
                <w:webHidden/>
                <w:sz w:val="28"/>
                <w:szCs w:val="28"/>
              </w:rPr>
              <w:fldChar w:fldCharType="end"/>
            </w:r>
          </w:hyperlink>
        </w:p>
        <w:p w:rsidR="003E3085" w:rsidRPr="003E3085" w:rsidRDefault="00F71801" w:rsidP="003E3085">
          <w:pPr>
            <w:pStyle w:val="11"/>
            <w:rPr>
              <w:rFonts w:asciiTheme="minorHAnsi" w:eastAsiaTheme="minorEastAsia" w:hAnsiTheme="minorHAnsi" w:cstheme="minorBidi"/>
              <w:noProof/>
              <w:sz w:val="28"/>
              <w:szCs w:val="28"/>
            </w:rPr>
          </w:pPr>
          <w:hyperlink w:anchor="_Toc523429061" w:history="1">
            <w:r w:rsidR="003E3085" w:rsidRPr="003E3085">
              <w:rPr>
                <w:rStyle w:val="a6"/>
                <w:noProof/>
                <w:sz w:val="28"/>
                <w:szCs w:val="28"/>
              </w:rPr>
              <w:t>2.</w:t>
            </w:r>
            <w:r w:rsidR="003E3085" w:rsidRPr="003E3085">
              <w:rPr>
                <w:rFonts w:asciiTheme="minorHAnsi" w:eastAsiaTheme="minorEastAsia" w:hAnsiTheme="minorHAnsi" w:cstheme="minorBidi"/>
                <w:noProof/>
                <w:sz w:val="28"/>
                <w:szCs w:val="28"/>
              </w:rPr>
              <w:tab/>
            </w:r>
            <w:r w:rsidR="003E3085" w:rsidRPr="003E3085">
              <w:rPr>
                <w:rStyle w:val="a6"/>
                <w:noProof/>
                <w:sz w:val="28"/>
                <w:szCs w:val="28"/>
              </w:rPr>
              <w:t>Определение типа облачности на изображении</w:t>
            </w:r>
            <w:r w:rsidR="003E3085" w:rsidRPr="003E3085">
              <w:rPr>
                <w:noProof/>
                <w:webHidden/>
                <w:sz w:val="28"/>
                <w:szCs w:val="28"/>
              </w:rPr>
              <w:tab/>
            </w:r>
            <w:r w:rsidR="003E3085" w:rsidRPr="003E3085">
              <w:rPr>
                <w:noProof/>
                <w:webHidden/>
                <w:sz w:val="28"/>
                <w:szCs w:val="28"/>
              </w:rPr>
              <w:fldChar w:fldCharType="begin"/>
            </w:r>
            <w:r w:rsidR="003E3085" w:rsidRPr="003E3085">
              <w:rPr>
                <w:noProof/>
                <w:webHidden/>
                <w:sz w:val="28"/>
                <w:szCs w:val="28"/>
              </w:rPr>
              <w:instrText xml:space="preserve"> PAGEREF _Toc523429061 \h </w:instrText>
            </w:r>
            <w:r w:rsidR="003E3085" w:rsidRPr="003E3085">
              <w:rPr>
                <w:noProof/>
                <w:webHidden/>
                <w:sz w:val="28"/>
                <w:szCs w:val="28"/>
              </w:rPr>
            </w:r>
            <w:r w:rsidR="003E3085" w:rsidRPr="003E3085">
              <w:rPr>
                <w:noProof/>
                <w:webHidden/>
                <w:sz w:val="28"/>
                <w:szCs w:val="28"/>
              </w:rPr>
              <w:fldChar w:fldCharType="separate"/>
            </w:r>
            <w:r w:rsidR="003E3085" w:rsidRPr="003E3085">
              <w:rPr>
                <w:noProof/>
                <w:webHidden/>
                <w:sz w:val="28"/>
                <w:szCs w:val="28"/>
              </w:rPr>
              <w:t>5</w:t>
            </w:r>
            <w:r w:rsidR="003E3085" w:rsidRPr="003E3085">
              <w:rPr>
                <w:noProof/>
                <w:webHidden/>
                <w:sz w:val="28"/>
                <w:szCs w:val="28"/>
              </w:rPr>
              <w:fldChar w:fldCharType="end"/>
            </w:r>
          </w:hyperlink>
        </w:p>
        <w:p w:rsidR="003E3085" w:rsidRPr="003E3085" w:rsidRDefault="00F71801" w:rsidP="003E3085">
          <w:pPr>
            <w:pStyle w:val="21"/>
            <w:tabs>
              <w:tab w:val="right" w:leader="dot" w:pos="9345"/>
            </w:tabs>
            <w:spacing w:line="360" w:lineRule="auto"/>
            <w:rPr>
              <w:rFonts w:asciiTheme="minorHAnsi" w:eastAsiaTheme="minorEastAsia" w:hAnsiTheme="minorHAnsi" w:cstheme="minorBidi"/>
              <w:noProof/>
              <w:sz w:val="28"/>
              <w:szCs w:val="28"/>
            </w:rPr>
          </w:pPr>
          <w:hyperlink w:anchor="_Toc523429062" w:history="1">
            <w:r w:rsidR="003E3085" w:rsidRPr="003E3085">
              <w:rPr>
                <w:rStyle w:val="a6"/>
                <w:noProof/>
                <w:sz w:val="28"/>
                <w:szCs w:val="28"/>
              </w:rPr>
              <w:t>2.1. Классификация облачности</w:t>
            </w:r>
            <w:r w:rsidR="003E3085" w:rsidRPr="003E3085">
              <w:rPr>
                <w:noProof/>
                <w:webHidden/>
                <w:sz w:val="28"/>
                <w:szCs w:val="28"/>
              </w:rPr>
              <w:tab/>
            </w:r>
            <w:r w:rsidR="003E3085" w:rsidRPr="003E3085">
              <w:rPr>
                <w:noProof/>
                <w:webHidden/>
                <w:sz w:val="28"/>
                <w:szCs w:val="28"/>
              </w:rPr>
              <w:fldChar w:fldCharType="begin"/>
            </w:r>
            <w:r w:rsidR="003E3085" w:rsidRPr="003E3085">
              <w:rPr>
                <w:noProof/>
                <w:webHidden/>
                <w:sz w:val="28"/>
                <w:szCs w:val="28"/>
              </w:rPr>
              <w:instrText xml:space="preserve"> PAGEREF _Toc523429062 \h </w:instrText>
            </w:r>
            <w:r w:rsidR="003E3085" w:rsidRPr="003E3085">
              <w:rPr>
                <w:noProof/>
                <w:webHidden/>
                <w:sz w:val="28"/>
                <w:szCs w:val="28"/>
              </w:rPr>
            </w:r>
            <w:r w:rsidR="003E3085" w:rsidRPr="003E3085">
              <w:rPr>
                <w:noProof/>
                <w:webHidden/>
                <w:sz w:val="28"/>
                <w:szCs w:val="28"/>
              </w:rPr>
              <w:fldChar w:fldCharType="separate"/>
            </w:r>
            <w:r w:rsidR="003E3085" w:rsidRPr="003E3085">
              <w:rPr>
                <w:noProof/>
                <w:webHidden/>
                <w:sz w:val="28"/>
                <w:szCs w:val="28"/>
              </w:rPr>
              <w:t>5</w:t>
            </w:r>
            <w:r w:rsidR="003E3085" w:rsidRPr="003E3085">
              <w:rPr>
                <w:noProof/>
                <w:webHidden/>
                <w:sz w:val="28"/>
                <w:szCs w:val="28"/>
              </w:rPr>
              <w:fldChar w:fldCharType="end"/>
            </w:r>
          </w:hyperlink>
        </w:p>
        <w:p w:rsidR="003E3085" w:rsidRPr="003E3085" w:rsidRDefault="00F71801" w:rsidP="003E3085">
          <w:pPr>
            <w:pStyle w:val="21"/>
            <w:tabs>
              <w:tab w:val="left" w:pos="880"/>
              <w:tab w:val="right" w:leader="dot" w:pos="9345"/>
            </w:tabs>
            <w:spacing w:line="360" w:lineRule="auto"/>
            <w:rPr>
              <w:rFonts w:asciiTheme="minorHAnsi" w:eastAsiaTheme="minorEastAsia" w:hAnsiTheme="minorHAnsi" w:cstheme="minorBidi"/>
              <w:noProof/>
              <w:sz w:val="28"/>
              <w:szCs w:val="28"/>
            </w:rPr>
          </w:pPr>
          <w:hyperlink w:anchor="_Toc523429063" w:history="1">
            <w:r w:rsidR="003E3085" w:rsidRPr="003E3085">
              <w:rPr>
                <w:rStyle w:val="a6"/>
                <w:noProof/>
                <w:sz w:val="28"/>
                <w:szCs w:val="28"/>
              </w:rPr>
              <w:t>2.2.</w:t>
            </w:r>
            <w:r w:rsidR="003E3085" w:rsidRPr="003E3085">
              <w:rPr>
                <w:rFonts w:asciiTheme="minorHAnsi" w:eastAsiaTheme="minorEastAsia" w:hAnsiTheme="minorHAnsi" w:cstheme="minorBidi"/>
                <w:noProof/>
                <w:sz w:val="28"/>
                <w:szCs w:val="28"/>
              </w:rPr>
              <w:tab/>
            </w:r>
            <w:r w:rsidR="003E3085" w:rsidRPr="003E3085">
              <w:rPr>
                <w:rStyle w:val="a6"/>
                <w:noProof/>
                <w:sz w:val="28"/>
                <w:szCs w:val="28"/>
              </w:rPr>
              <w:t>Выбор программного обеспечения</w:t>
            </w:r>
            <w:r w:rsidR="003E3085" w:rsidRPr="003E3085">
              <w:rPr>
                <w:noProof/>
                <w:webHidden/>
                <w:sz w:val="28"/>
                <w:szCs w:val="28"/>
              </w:rPr>
              <w:tab/>
            </w:r>
            <w:r w:rsidR="003E3085" w:rsidRPr="003E3085">
              <w:rPr>
                <w:noProof/>
                <w:webHidden/>
                <w:sz w:val="28"/>
                <w:szCs w:val="28"/>
              </w:rPr>
              <w:fldChar w:fldCharType="begin"/>
            </w:r>
            <w:r w:rsidR="003E3085" w:rsidRPr="003E3085">
              <w:rPr>
                <w:noProof/>
                <w:webHidden/>
                <w:sz w:val="28"/>
                <w:szCs w:val="28"/>
              </w:rPr>
              <w:instrText xml:space="preserve"> PAGEREF _Toc523429063 \h </w:instrText>
            </w:r>
            <w:r w:rsidR="003E3085" w:rsidRPr="003E3085">
              <w:rPr>
                <w:noProof/>
                <w:webHidden/>
                <w:sz w:val="28"/>
                <w:szCs w:val="28"/>
              </w:rPr>
            </w:r>
            <w:r w:rsidR="003E3085" w:rsidRPr="003E3085">
              <w:rPr>
                <w:noProof/>
                <w:webHidden/>
                <w:sz w:val="28"/>
                <w:szCs w:val="28"/>
              </w:rPr>
              <w:fldChar w:fldCharType="separate"/>
            </w:r>
            <w:r w:rsidR="003E3085" w:rsidRPr="003E3085">
              <w:rPr>
                <w:noProof/>
                <w:webHidden/>
                <w:sz w:val="28"/>
                <w:szCs w:val="28"/>
              </w:rPr>
              <w:t>5</w:t>
            </w:r>
            <w:r w:rsidR="003E3085" w:rsidRPr="003E3085">
              <w:rPr>
                <w:noProof/>
                <w:webHidden/>
                <w:sz w:val="28"/>
                <w:szCs w:val="28"/>
              </w:rPr>
              <w:fldChar w:fldCharType="end"/>
            </w:r>
          </w:hyperlink>
        </w:p>
        <w:p w:rsidR="003E3085" w:rsidRPr="003E3085" w:rsidRDefault="00F71801" w:rsidP="003E3085">
          <w:pPr>
            <w:pStyle w:val="21"/>
            <w:tabs>
              <w:tab w:val="left" w:pos="880"/>
              <w:tab w:val="right" w:leader="dot" w:pos="9345"/>
            </w:tabs>
            <w:spacing w:line="360" w:lineRule="auto"/>
            <w:rPr>
              <w:rFonts w:asciiTheme="minorHAnsi" w:eastAsiaTheme="minorEastAsia" w:hAnsiTheme="minorHAnsi" w:cstheme="minorBidi"/>
              <w:noProof/>
              <w:sz w:val="28"/>
              <w:szCs w:val="28"/>
            </w:rPr>
          </w:pPr>
          <w:hyperlink w:anchor="_Toc523429064" w:history="1">
            <w:r w:rsidR="003E3085" w:rsidRPr="003E3085">
              <w:rPr>
                <w:rStyle w:val="a6"/>
                <w:noProof/>
                <w:sz w:val="28"/>
                <w:szCs w:val="28"/>
              </w:rPr>
              <w:t>2.3.</w:t>
            </w:r>
            <w:r w:rsidR="003E3085" w:rsidRPr="003E3085">
              <w:rPr>
                <w:rFonts w:asciiTheme="minorHAnsi" w:eastAsiaTheme="minorEastAsia" w:hAnsiTheme="minorHAnsi" w:cstheme="minorBidi"/>
                <w:noProof/>
                <w:sz w:val="28"/>
                <w:szCs w:val="28"/>
              </w:rPr>
              <w:tab/>
            </w:r>
            <w:r w:rsidR="003E3085" w:rsidRPr="003E3085">
              <w:rPr>
                <w:rStyle w:val="a6"/>
                <w:noProof/>
                <w:sz w:val="28"/>
                <w:szCs w:val="28"/>
              </w:rPr>
              <w:t>Обработка изображения (перевод полноцветного изображения в полутоновое)</w:t>
            </w:r>
            <w:r w:rsidR="003E3085" w:rsidRPr="003E3085">
              <w:rPr>
                <w:noProof/>
                <w:webHidden/>
                <w:sz w:val="28"/>
                <w:szCs w:val="28"/>
              </w:rPr>
              <w:tab/>
            </w:r>
            <w:r w:rsidR="003E3085" w:rsidRPr="003E3085">
              <w:rPr>
                <w:noProof/>
                <w:webHidden/>
                <w:sz w:val="28"/>
                <w:szCs w:val="28"/>
              </w:rPr>
              <w:fldChar w:fldCharType="begin"/>
            </w:r>
            <w:r w:rsidR="003E3085" w:rsidRPr="003E3085">
              <w:rPr>
                <w:noProof/>
                <w:webHidden/>
                <w:sz w:val="28"/>
                <w:szCs w:val="28"/>
              </w:rPr>
              <w:instrText xml:space="preserve"> PAGEREF _Toc523429064 \h </w:instrText>
            </w:r>
            <w:r w:rsidR="003E3085" w:rsidRPr="003E3085">
              <w:rPr>
                <w:noProof/>
                <w:webHidden/>
                <w:sz w:val="28"/>
                <w:szCs w:val="28"/>
              </w:rPr>
            </w:r>
            <w:r w:rsidR="003E3085" w:rsidRPr="003E3085">
              <w:rPr>
                <w:noProof/>
                <w:webHidden/>
                <w:sz w:val="28"/>
                <w:szCs w:val="28"/>
              </w:rPr>
              <w:fldChar w:fldCharType="separate"/>
            </w:r>
            <w:r w:rsidR="003E3085" w:rsidRPr="003E3085">
              <w:rPr>
                <w:noProof/>
                <w:webHidden/>
                <w:sz w:val="28"/>
                <w:szCs w:val="28"/>
              </w:rPr>
              <w:t>6</w:t>
            </w:r>
            <w:r w:rsidR="003E3085" w:rsidRPr="003E3085">
              <w:rPr>
                <w:noProof/>
                <w:webHidden/>
                <w:sz w:val="28"/>
                <w:szCs w:val="28"/>
              </w:rPr>
              <w:fldChar w:fldCharType="end"/>
            </w:r>
          </w:hyperlink>
        </w:p>
        <w:p w:rsidR="003E3085" w:rsidRPr="003E3085" w:rsidRDefault="00F71801" w:rsidP="003E3085">
          <w:pPr>
            <w:pStyle w:val="21"/>
            <w:tabs>
              <w:tab w:val="left" w:pos="880"/>
              <w:tab w:val="right" w:leader="dot" w:pos="9345"/>
            </w:tabs>
            <w:spacing w:line="360" w:lineRule="auto"/>
            <w:rPr>
              <w:rFonts w:asciiTheme="minorHAnsi" w:eastAsiaTheme="minorEastAsia" w:hAnsiTheme="minorHAnsi" w:cstheme="minorBidi"/>
              <w:noProof/>
              <w:sz w:val="28"/>
              <w:szCs w:val="28"/>
            </w:rPr>
          </w:pPr>
          <w:hyperlink w:anchor="_Toc523429065" w:history="1">
            <w:r w:rsidR="003E3085" w:rsidRPr="003E3085">
              <w:rPr>
                <w:rStyle w:val="a6"/>
                <w:noProof/>
                <w:sz w:val="28"/>
                <w:szCs w:val="28"/>
              </w:rPr>
              <w:t>2.4.</w:t>
            </w:r>
            <w:r w:rsidR="003E3085" w:rsidRPr="003E3085">
              <w:rPr>
                <w:rFonts w:asciiTheme="minorHAnsi" w:eastAsiaTheme="minorEastAsia" w:hAnsiTheme="minorHAnsi" w:cstheme="minorBidi"/>
                <w:noProof/>
                <w:sz w:val="28"/>
                <w:szCs w:val="28"/>
              </w:rPr>
              <w:tab/>
            </w:r>
            <w:r w:rsidR="003E3085" w:rsidRPr="003E3085">
              <w:rPr>
                <w:rStyle w:val="a6"/>
                <w:noProof/>
                <w:sz w:val="28"/>
                <w:szCs w:val="28"/>
              </w:rPr>
              <w:t>Задание границы белых и черных пикселей</w:t>
            </w:r>
            <w:r w:rsidR="003E3085" w:rsidRPr="003E3085">
              <w:rPr>
                <w:noProof/>
                <w:webHidden/>
                <w:sz w:val="28"/>
                <w:szCs w:val="28"/>
              </w:rPr>
              <w:tab/>
            </w:r>
            <w:r w:rsidR="003E3085" w:rsidRPr="003E3085">
              <w:rPr>
                <w:noProof/>
                <w:webHidden/>
                <w:sz w:val="28"/>
                <w:szCs w:val="28"/>
              </w:rPr>
              <w:fldChar w:fldCharType="begin"/>
            </w:r>
            <w:r w:rsidR="003E3085" w:rsidRPr="003E3085">
              <w:rPr>
                <w:noProof/>
                <w:webHidden/>
                <w:sz w:val="28"/>
                <w:szCs w:val="28"/>
              </w:rPr>
              <w:instrText xml:space="preserve"> PAGEREF _Toc523429065 \h </w:instrText>
            </w:r>
            <w:r w:rsidR="003E3085" w:rsidRPr="003E3085">
              <w:rPr>
                <w:noProof/>
                <w:webHidden/>
                <w:sz w:val="28"/>
                <w:szCs w:val="28"/>
              </w:rPr>
            </w:r>
            <w:r w:rsidR="003E3085" w:rsidRPr="003E3085">
              <w:rPr>
                <w:noProof/>
                <w:webHidden/>
                <w:sz w:val="28"/>
                <w:szCs w:val="28"/>
              </w:rPr>
              <w:fldChar w:fldCharType="separate"/>
            </w:r>
            <w:r w:rsidR="003E3085" w:rsidRPr="003E3085">
              <w:rPr>
                <w:noProof/>
                <w:webHidden/>
                <w:sz w:val="28"/>
                <w:szCs w:val="28"/>
              </w:rPr>
              <w:t>6</w:t>
            </w:r>
            <w:r w:rsidR="003E3085" w:rsidRPr="003E3085">
              <w:rPr>
                <w:noProof/>
                <w:webHidden/>
                <w:sz w:val="28"/>
                <w:szCs w:val="28"/>
              </w:rPr>
              <w:fldChar w:fldCharType="end"/>
            </w:r>
          </w:hyperlink>
        </w:p>
        <w:p w:rsidR="003E3085" w:rsidRPr="003E3085" w:rsidRDefault="00F71801" w:rsidP="003E3085">
          <w:pPr>
            <w:pStyle w:val="21"/>
            <w:tabs>
              <w:tab w:val="left" w:pos="880"/>
              <w:tab w:val="right" w:leader="dot" w:pos="9345"/>
            </w:tabs>
            <w:spacing w:line="360" w:lineRule="auto"/>
            <w:rPr>
              <w:rFonts w:asciiTheme="minorHAnsi" w:eastAsiaTheme="minorEastAsia" w:hAnsiTheme="minorHAnsi" w:cstheme="minorBidi"/>
              <w:noProof/>
              <w:sz w:val="28"/>
              <w:szCs w:val="28"/>
            </w:rPr>
          </w:pPr>
          <w:hyperlink w:anchor="_Toc523429066" w:history="1">
            <w:r w:rsidR="003E3085" w:rsidRPr="003E3085">
              <w:rPr>
                <w:rStyle w:val="a6"/>
                <w:noProof/>
                <w:sz w:val="28"/>
                <w:szCs w:val="28"/>
              </w:rPr>
              <w:t>2.5.</w:t>
            </w:r>
            <w:r w:rsidR="003E3085" w:rsidRPr="003E3085">
              <w:rPr>
                <w:rFonts w:asciiTheme="minorHAnsi" w:eastAsiaTheme="minorEastAsia" w:hAnsiTheme="minorHAnsi" w:cstheme="minorBidi"/>
                <w:noProof/>
                <w:sz w:val="28"/>
                <w:szCs w:val="28"/>
              </w:rPr>
              <w:tab/>
            </w:r>
            <w:r w:rsidR="003E3085" w:rsidRPr="003E3085">
              <w:rPr>
                <w:rStyle w:val="a6"/>
                <w:noProof/>
                <w:sz w:val="28"/>
                <w:szCs w:val="28"/>
              </w:rPr>
              <w:t>Подсчет количества белых и черных пикселей</w:t>
            </w:r>
            <w:r w:rsidR="003E3085" w:rsidRPr="003E3085">
              <w:rPr>
                <w:noProof/>
                <w:webHidden/>
                <w:sz w:val="28"/>
                <w:szCs w:val="28"/>
              </w:rPr>
              <w:tab/>
            </w:r>
            <w:r w:rsidR="003E3085" w:rsidRPr="003E3085">
              <w:rPr>
                <w:noProof/>
                <w:webHidden/>
                <w:sz w:val="28"/>
                <w:szCs w:val="28"/>
              </w:rPr>
              <w:fldChar w:fldCharType="begin"/>
            </w:r>
            <w:r w:rsidR="003E3085" w:rsidRPr="003E3085">
              <w:rPr>
                <w:noProof/>
                <w:webHidden/>
                <w:sz w:val="28"/>
                <w:szCs w:val="28"/>
              </w:rPr>
              <w:instrText xml:space="preserve"> PAGEREF _Toc523429066 \h </w:instrText>
            </w:r>
            <w:r w:rsidR="003E3085" w:rsidRPr="003E3085">
              <w:rPr>
                <w:noProof/>
                <w:webHidden/>
                <w:sz w:val="28"/>
                <w:szCs w:val="28"/>
              </w:rPr>
            </w:r>
            <w:r w:rsidR="003E3085" w:rsidRPr="003E3085">
              <w:rPr>
                <w:noProof/>
                <w:webHidden/>
                <w:sz w:val="28"/>
                <w:szCs w:val="28"/>
              </w:rPr>
              <w:fldChar w:fldCharType="separate"/>
            </w:r>
            <w:r w:rsidR="003E3085" w:rsidRPr="003E3085">
              <w:rPr>
                <w:noProof/>
                <w:webHidden/>
                <w:sz w:val="28"/>
                <w:szCs w:val="28"/>
              </w:rPr>
              <w:t>7</w:t>
            </w:r>
            <w:r w:rsidR="003E3085" w:rsidRPr="003E3085">
              <w:rPr>
                <w:noProof/>
                <w:webHidden/>
                <w:sz w:val="28"/>
                <w:szCs w:val="28"/>
              </w:rPr>
              <w:fldChar w:fldCharType="end"/>
            </w:r>
          </w:hyperlink>
        </w:p>
        <w:p w:rsidR="003E3085" w:rsidRPr="003E3085" w:rsidRDefault="00F71801" w:rsidP="003E3085">
          <w:pPr>
            <w:pStyle w:val="21"/>
            <w:tabs>
              <w:tab w:val="left" w:pos="880"/>
              <w:tab w:val="right" w:leader="dot" w:pos="9345"/>
            </w:tabs>
            <w:spacing w:line="360" w:lineRule="auto"/>
            <w:rPr>
              <w:rFonts w:asciiTheme="minorHAnsi" w:eastAsiaTheme="minorEastAsia" w:hAnsiTheme="minorHAnsi" w:cstheme="minorBidi"/>
              <w:noProof/>
              <w:sz w:val="28"/>
              <w:szCs w:val="28"/>
            </w:rPr>
          </w:pPr>
          <w:hyperlink w:anchor="_Toc523429067" w:history="1">
            <w:r w:rsidR="003E3085" w:rsidRPr="003E3085">
              <w:rPr>
                <w:rStyle w:val="a6"/>
                <w:noProof/>
                <w:sz w:val="28"/>
                <w:szCs w:val="28"/>
              </w:rPr>
              <w:t>2.6.</w:t>
            </w:r>
            <w:r w:rsidR="003E3085" w:rsidRPr="003E3085">
              <w:rPr>
                <w:rFonts w:asciiTheme="minorHAnsi" w:eastAsiaTheme="minorEastAsia" w:hAnsiTheme="minorHAnsi" w:cstheme="minorBidi"/>
                <w:noProof/>
                <w:sz w:val="28"/>
                <w:szCs w:val="28"/>
              </w:rPr>
              <w:tab/>
            </w:r>
            <w:r w:rsidR="003E3085" w:rsidRPr="003E3085">
              <w:rPr>
                <w:rStyle w:val="a6"/>
                <w:noProof/>
                <w:sz w:val="28"/>
                <w:szCs w:val="28"/>
              </w:rPr>
              <w:t>Разделение изображения на части, подсчет пикселей и построение графиков</w:t>
            </w:r>
            <w:r w:rsidR="003E3085" w:rsidRPr="003E3085">
              <w:rPr>
                <w:noProof/>
                <w:webHidden/>
                <w:sz w:val="28"/>
                <w:szCs w:val="28"/>
              </w:rPr>
              <w:tab/>
            </w:r>
            <w:r w:rsidR="003E3085" w:rsidRPr="003E3085">
              <w:rPr>
                <w:noProof/>
                <w:webHidden/>
                <w:sz w:val="28"/>
                <w:szCs w:val="28"/>
              </w:rPr>
              <w:fldChar w:fldCharType="begin"/>
            </w:r>
            <w:r w:rsidR="003E3085" w:rsidRPr="003E3085">
              <w:rPr>
                <w:noProof/>
                <w:webHidden/>
                <w:sz w:val="28"/>
                <w:szCs w:val="28"/>
              </w:rPr>
              <w:instrText xml:space="preserve"> PAGEREF _Toc523429067 \h </w:instrText>
            </w:r>
            <w:r w:rsidR="003E3085" w:rsidRPr="003E3085">
              <w:rPr>
                <w:noProof/>
                <w:webHidden/>
                <w:sz w:val="28"/>
                <w:szCs w:val="28"/>
              </w:rPr>
            </w:r>
            <w:r w:rsidR="003E3085" w:rsidRPr="003E3085">
              <w:rPr>
                <w:noProof/>
                <w:webHidden/>
                <w:sz w:val="28"/>
                <w:szCs w:val="28"/>
              </w:rPr>
              <w:fldChar w:fldCharType="separate"/>
            </w:r>
            <w:r w:rsidR="003E3085" w:rsidRPr="003E3085">
              <w:rPr>
                <w:noProof/>
                <w:webHidden/>
                <w:sz w:val="28"/>
                <w:szCs w:val="28"/>
              </w:rPr>
              <w:t>8</w:t>
            </w:r>
            <w:r w:rsidR="003E3085" w:rsidRPr="003E3085">
              <w:rPr>
                <w:noProof/>
                <w:webHidden/>
                <w:sz w:val="28"/>
                <w:szCs w:val="28"/>
              </w:rPr>
              <w:fldChar w:fldCharType="end"/>
            </w:r>
          </w:hyperlink>
        </w:p>
        <w:p w:rsidR="003E3085" w:rsidRPr="003E3085" w:rsidRDefault="00F71801" w:rsidP="003E3085">
          <w:pPr>
            <w:pStyle w:val="21"/>
            <w:tabs>
              <w:tab w:val="left" w:pos="880"/>
              <w:tab w:val="right" w:leader="dot" w:pos="9345"/>
            </w:tabs>
            <w:spacing w:line="360" w:lineRule="auto"/>
            <w:rPr>
              <w:rFonts w:asciiTheme="minorHAnsi" w:eastAsiaTheme="minorEastAsia" w:hAnsiTheme="minorHAnsi" w:cstheme="minorBidi"/>
              <w:noProof/>
              <w:sz w:val="28"/>
              <w:szCs w:val="28"/>
            </w:rPr>
          </w:pPr>
          <w:hyperlink w:anchor="_Toc523429068" w:history="1">
            <w:r w:rsidR="003E3085" w:rsidRPr="003E3085">
              <w:rPr>
                <w:rStyle w:val="a6"/>
                <w:noProof/>
                <w:sz w:val="28"/>
                <w:szCs w:val="28"/>
              </w:rPr>
              <w:t>2.7.</w:t>
            </w:r>
            <w:r w:rsidR="003E3085" w:rsidRPr="003E3085">
              <w:rPr>
                <w:rFonts w:asciiTheme="minorHAnsi" w:eastAsiaTheme="minorEastAsia" w:hAnsiTheme="minorHAnsi" w:cstheme="minorBidi"/>
                <w:noProof/>
                <w:sz w:val="28"/>
                <w:szCs w:val="28"/>
              </w:rPr>
              <w:tab/>
            </w:r>
            <w:r w:rsidR="003E3085" w:rsidRPr="003E3085">
              <w:rPr>
                <w:rStyle w:val="a6"/>
                <w:noProof/>
                <w:sz w:val="28"/>
                <w:szCs w:val="28"/>
              </w:rPr>
              <w:t>Выводы</w:t>
            </w:r>
            <w:r w:rsidR="003E3085" w:rsidRPr="003E3085">
              <w:rPr>
                <w:noProof/>
                <w:webHidden/>
                <w:sz w:val="28"/>
                <w:szCs w:val="28"/>
              </w:rPr>
              <w:tab/>
            </w:r>
            <w:r w:rsidR="003E3085" w:rsidRPr="003E3085">
              <w:rPr>
                <w:noProof/>
                <w:webHidden/>
                <w:sz w:val="28"/>
                <w:szCs w:val="28"/>
              </w:rPr>
              <w:fldChar w:fldCharType="begin"/>
            </w:r>
            <w:r w:rsidR="003E3085" w:rsidRPr="003E3085">
              <w:rPr>
                <w:noProof/>
                <w:webHidden/>
                <w:sz w:val="28"/>
                <w:szCs w:val="28"/>
              </w:rPr>
              <w:instrText xml:space="preserve"> PAGEREF _Toc523429068 \h </w:instrText>
            </w:r>
            <w:r w:rsidR="003E3085" w:rsidRPr="003E3085">
              <w:rPr>
                <w:noProof/>
                <w:webHidden/>
                <w:sz w:val="28"/>
                <w:szCs w:val="28"/>
              </w:rPr>
            </w:r>
            <w:r w:rsidR="003E3085" w:rsidRPr="003E3085">
              <w:rPr>
                <w:noProof/>
                <w:webHidden/>
                <w:sz w:val="28"/>
                <w:szCs w:val="28"/>
              </w:rPr>
              <w:fldChar w:fldCharType="separate"/>
            </w:r>
            <w:r w:rsidR="003E3085" w:rsidRPr="003E3085">
              <w:rPr>
                <w:noProof/>
                <w:webHidden/>
                <w:sz w:val="28"/>
                <w:szCs w:val="28"/>
              </w:rPr>
              <w:t>11</w:t>
            </w:r>
            <w:r w:rsidR="003E3085" w:rsidRPr="003E3085">
              <w:rPr>
                <w:noProof/>
                <w:webHidden/>
                <w:sz w:val="28"/>
                <w:szCs w:val="28"/>
              </w:rPr>
              <w:fldChar w:fldCharType="end"/>
            </w:r>
          </w:hyperlink>
        </w:p>
        <w:p w:rsidR="003E3085" w:rsidRPr="003E3085" w:rsidRDefault="00F71801" w:rsidP="003E3085">
          <w:pPr>
            <w:pStyle w:val="11"/>
            <w:rPr>
              <w:rFonts w:asciiTheme="minorHAnsi" w:eastAsiaTheme="minorEastAsia" w:hAnsiTheme="minorHAnsi" w:cstheme="minorBidi"/>
              <w:noProof/>
              <w:sz w:val="28"/>
              <w:szCs w:val="28"/>
            </w:rPr>
          </w:pPr>
          <w:hyperlink w:anchor="_Toc523429069" w:history="1">
            <w:r w:rsidR="003E3085" w:rsidRPr="003E3085">
              <w:rPr>
                <w:rStyle w:val="a6"/>
                <w:noProof/>
                <w:sz w:val="28"/>
                <w:szCs w:val="28"/>
              </w:rPr>
              <w:t>Заключение</w:t>
            </w:r>
            <w:r w:rsidR="003E3085" w:rsidRPr="003E3085">
              <w:rPr>
                <w:noProof/>
                <w:webHidden/>
                <w:sz w:val="28"/>
                <w:szCs w:val="28"/>
              </w:rPr>
              <w:tab/>
            </w:r>
            <w:r w:rsidR="003E3085" w:rsidRPr="003E3085">
              <w:rPr>
                <w:noProof/>
                <w:webHidden/>
                <w:sz w:val="28"/>
                <w:szCs w:val="28"/>
              </w:rPr>
              <w:fldChar w:fldCharType="begin"/>
            </w:r>
            <w:r w:rsidR="003E3085" w:rsidRPr="003E3085">
              <w:rPr>
                <w:noProof/>
                <w:webHidden/>
                <w:sz w:val="28"/>
                <w:szCs w:val="28"/>
              </w:rPr>
              <w:instrText xml:space="preserve"> PAGEREF _Toc523429069 \h </w:instrText>
            </w:r>
            <w:r w:rsidR="003E3085" w:rsidRPr="003E3085">
              <w:rPr>
                <w:noProof/>
                <w:webHidden/>
                <w:sz w:val="28"/>
                <w:szCs w:val="28"/>
              </w:rPr>
            </w:r>
            <w:r w:rsidR="003E3085" w:rsidRPr="003E3085">
              <w:rPr>
                <w:noProof/>
                <w:webHidden/>
                <w:sz w:val="28"/>
                <w:szCs w:val="28"/>
              </w:rPr>
              <w:fldChar w:fldCharType="separate"/>
            </w:r>
            <w:r w:rsidR="003E3085" w:rsidRPr="003E3085">
              <w:rPr>
                <w:noProof/>
                <w:webHidden/>
                <w:sz w:val="28"/>
                <w:szCs w:val="28"/>
              </w:rPr>
              <w:t>12</w:t>
            </w:r>
            <w:r w:rsidR="003E3085" w:rsidRPr="003E3085">
              <w:rPr>
                <w:noProof/>
                <w:webHidden/>
                <w:sz w:val="28"/>
                <w:szCs w:val="28"/>
              </w:rPr>
              <w:fldChar w:fldCharType="end"/>
            </w:r>
          </w:hyperlink>
        </w:p>
        <w:p w:rsidR="003E3085" w:rsidRPr="003E3085" w:rsidRDefault="00F71801" w:rsidP="003E3085">
          <w:pPr>
            <w:pStyle w:val="11"/>
            <w:rPr>
              <w:rFonts w:asciiTheme="minorHAnsi" w:eastAsiaTheme="minorEastAsia" w:hAnsiTheme="minorHAnsi" w:cstheme="minorBidi"/>
              <w:noProof/>
              <w:sz w:val="28"/>
              <w:szCs w:val="28"/>
            </w:rPr>
          </w:pPr>
          <w:hyperlink w:anchor="_Toc523429070" w:history="1">
            <w:r w:rsidR="003E3085" w:rsidRPr="003E3085">
              <w:rPr>
                <w:rStyle w:val="a6"/>
                <w:noProof/>
                <w:sz w:val="28"/>
                <w:szCs w:val="28"/>
              </w:rPr>
              <w:t>ПРИЛОЖЕНИЕ А</w:t>
            </w:r>
            <w:r w:rsidR="003E3085" w:rsidRPr="003E3085">
              <w:rPr>
                <w:noProof/>
                <w:webHidden/>
                <w:sz w:val="28"/>
                <w:szCs w:val="28"/>
              </w:rPr>
              <w:tab/>
            </w:r>
            <w:r w:rsidR="003E3085" w:rsidRPr="003E3085">
              <w:rPr>
                <w:noProof/>
                <w:webHidden/>
                <w:sz w:val="28"/>
                <w:szCs w:val="28"/>
              </w:rPr>
              <w:fldChar w:fldCharType="begin"/>
            </w:r>
            <w:r w:rsidR="003E3085" w:rsidRPr="003E3085">
              <w:rPr>
                <w:noProof/>
                <w:webHidden/>
                <w:sz w:val="28"/>
                <w:szCs w:val="28"/>
              </w:rPr>
              <w:instrText xml:space="preserve"> PAGEREF _Toc523429070 \h </w:instrText>
            </w:r>
            <w:r w:rsidR="003E3085" w:rsidRPr="003E3085">
              <w:rPr>
                <w:noProof/>
                <w:webHidden/>
                <w:sz w:val="28"/>
                <w:szCs w:val="28"/>
              </w:rPr>
            </w:r>
            <w:r w:rsidR="003E3085" w:rsidRPr="003E3085">
              <w:rPr>
                <w:noProof/>
                <w:webHidden/>
                <w:sz w:val="28"/>
                <w:szCs w:val="28"/>
              </w:rPr>
              <w:fldChar w:fldCharType="separate"/>
            </w:r>
            <w:r w:rsidR="003E3085" w:rsidRPr="003E3085">
              <w:rPr>
                <w:noProof/>
                <w:webHidden/>
                <w:sz w:val="28"/>
                <w:szCs w:val="28"/>
              </w:rPr>
              <w:t>13</w:t>
            </w:r>
            <w:r w:rsidR="003E3085" w:rsidRPr="003E3085">
              <w:rPr>
                <w:noProof/>
                <w:webHidden/>
                <w:sz w:val="28"/>
                <w:szCs w:val="28"/>
              </w:rPr>
              <w:fldChar w:fldCharType="end"/>
            </w:r>
          </w:hyperlink>
        </w:p>
        <w:p w:rsidR="00577009" w:rsidRPr="005D189B" w:rsidRDefault="00EC0D75" w:rsidP="003E3085">
          <w:pPr>
            <w:spacing w:line="360" w:lineRule="auto"/>
            <w:rPr>
              <w:sz w:val="28"/>
              <w:szCs w:val="28"/>
            </w:rPr>
          </w:pPr>
          <w:r w:rsidRPr="003E3085">
            <w:rPr>
              <w:sz w:val="28"/>
              <w:szCs w:val="28"/>
            </w:rPr>
            <w:fldChar w:fldCharType="end"/>
          </w:r>
        </w:p>
      </w:sdtContent>
    </w:sdt>
    <w:p w:rsidR="00A4066B" w:rsidRDefault="00A4066B">
      <w:pPr>
        <w:spacing w:after="200" w:line="276" w:lineRule="auto"/>
        <w:rPr>
          <w:sz w:val="28"/>
          <w:szCs w:val="28"/>
        </w:rPr>
      </w:pPr>
      <w:r>
        <w:rPr>
          <w:sz w:val="28"/>
          <w:szCs w:val="28"/>
        </w:rPr>
        <w:br w:type="page"/>
      </w:r>
    </w:p>
    <w:p w:rsidR="00A4066B" w:rsidRPr="000F0A9F" w:rsidRDefault="00A4066B" w:rsidP="00A4066B">
      <w:pPr>
        <w:pStyle w:val="1"/>
        <w:spacing w:line="360" w:lineRule="auto"/>
        <w:jc w:val="center"/>
        <w:rPr>
          <w:rFonts w:ascii="Times New Roman" w:hAnsi="Times New Roman" w:cs="Times New Roman"/>
          <w:color w:val="auto"/>
          <w:sz w:val="32"/>
          <w:szCs w:val="32"/>
        </w:rPr>
      </w:pPr>
      <w:bookmarkStart w:id="0" w:name="_Toc523429059"/>
      <w:r w:rsidRPr="000F0A9F">
        <w:rPr>
          <w:rFonts w:ascii="Times New Roman" w:hAnsi="Times New Roman" w:cs="Times New Roman"/>
          <w:color w:val="auto"/>
          <w:sz w:val="32"/>
          <w:szCs w:val="32"/>
        </w:rPr>
        <w:lastRenderedPageBreak/>
        <w:t>Введение</w:t>
      </w:r>
      <w:bookmarkEnd w:id="0"/>
    </w:p>
    <w:p w:rsidR="00611625" w:rsidRDefault="00F23A7B" w:rsidP="00611625">
      <w:pPr>
        <w:spacing w:line="360" w:lineRule="auto"/>
        <w:ind w:firstLine="709"/>
        <w:jc w:val="both"/>
        <w:rPr>
          <w:sz w:val="28"/>
          <w:szCs w:val="28"/>
          <w:shd w:val="clear" w:color="auto" w:fill="FFFFFF"/>
        </w:rPr>
      </w:pPr>
      <w:r>
        <w:rPr>
          <w:sz w:val="28"/>
          <w:szCs w:val="28"/>
          <w:shd w:val="clear" w:color="auto" w:fill="FFFFFF"/>
        </w:rPr>
        <w:t>Целью прохождения производственной</w:t>
      </w:r>
      <w:r w:rsidR="00611625" w:rsidRPr="00887A08">
        <w:rPr>
          <w:sz w:val="28"/>
          <w:szCs w:val="28"/>
          <w:shd w:val="clear" w:color="auto" w:fill="FFFFFF"/>
        </w:rPr>
        <w:t xml:space="preserve"> практики </w:t>
      </w:r>
      <w:r w:rsidR="00764641">
        <w:rPr>
          <w:sz w:val="28"/>
          <w:szCs w:val="28"/>
          <w:shd w:val="clear" w:color="auto" w:fill="FFFFFF"/>
        </w:rPr>
        <w:t>является реализация полученных теоретических знаний, умений и навыков, а также получение представления о практической деятельности организации.</w:t>
      </w:r>
    </w:p>
    <w:p w:rsidR="00BD003D" w:rsidRPr="00360AB8" w:rsidRDefault="00BD003D" w:rsidP="00BD003D">
      <w:pPr>
        <w:spacing w:line="360" w:lineRule="auto"/>
        <w:ind w:firstLine="708"/>
        <w:jc w:val="both"/>
        <w:rPr>
          <w:color w:val="000000"/>
          <w:sz w:val="28"/>
          <w:szCs w:val="28"/>
        </w:rPr>
      </w:pPr>
      <w:r w:rsidRPr="00D01081">
        <w:rPr>
          <w:color w:val="000000" w:themeColor="text1"/>
          <w:sz w:val="28"/>
          <w:szCs w:val="28"/>
        </w:rPr>
        <w:t>Автоматизация технологических процессов обработки изображений является од</w:t>
      </w:r>
      <w:r>
        <w:rPr>
          <w:color w:val="000000" w:themeColor="text1"/>
          <w:sz w:val="28"/>
          <w:szCs w:val="28"/>
        </w:rPr>
        <w:t>ной из центральных и</w:t>
      </w:r>
      <w:r w:rsidRPr="00D01081">
        <w:rPr>
          <w:color w:val="000000" w:themeColor="text1"/>
          <w:sz w:val="28"/>
          <w:szCs w:val="28"/>
        </w:rPr>
        <w:t xml:space="preserve"> важных </w:t>
      </w:r>
      <w:r>
        <w:rPr>
          <w:color w:val="000000" w:themeColor="text1"/>
          <w:sz w:val="28"/>
          <w:szCs w:val="28"/>
        </w:rPr>
        <w:t>задач в разных</w:t>
      </w:r>
      <w:r w:rsidRPr="00D01081">
        <w:rPr>
          <w:color w:val="000000" w:themeColor="text1"/>
          <w:sz w:val="28"/>
          <w:szCs w:val="28"/>
        </w:rPr>
        <w:t xml:space="preserve"> отраслях пром</w:t>
      </w:r>
      <w:r>
        <w:rPr>
          <w:color w:val="000000" w:themeColor="text1"/>
          <w:sz w:val="28"/>
          <w:szCs w:val="28"/>
        </w:rPr>
        <w:t xml:space="preserve">ышленности. </w:t>
      </w:r>
      <w:r w:rsidRPr="00360AB8">
        <w:rPr>
          <w:sz w:val="28"/>
          <w:szCs w:val="28"/>
        </w:rPr>
        <w:t>В последние предпринимались попытки</w:t>
      </w:r>
      <w:r>
        <w:rPr>
          <w:sz w:val="28"/>
          <w:szCs w:val="28"/>
        </w:rPr>
        <w:t xml:space="preserve"> автоматического</w:t>
      </w:r>
      <w:r w:rsidRPr="00360AB8">
        <w:rPr>
          <w:sz w:val="28"/>
          <w:szCs w:val="28"/>
        </w:rPr>
        <w:t xml:space="preserve"> распознавания типов облачности, связа</w:t>
      </w:r>
      <w:r>
        <w:rPr>
          <w:sz w:val="28"/>
          <w:szCs w:val="28"/>
        </w:rPr>
        <w:t>н</w:t>
      </w:r>
      <w:r w:rsidRPr="00360AB8">
        <w:rPr>
          <w:sz w:val="28"/>
          <w:szCs w:val="28"/>
        </w:rPr>
        <w:t>ны</w:t>
      </w:r>
      <w:r>
        <w:rPr>
          <w:sz w:val="28"/>
          <w:szCs w:val="28"/>
        </w:rPr>
        <w:t>е</w:t>
      </w:r>
      <w:r w:rsidRPr="00360AB8">
        <w:rPr>
          <w:sz w:val="28"/>
          <w:szCs w:val="28"/>
        </w:rPr>
        <w:t xml:space="preserve"> с разработкой программного</w:t>
      </w:r>
      <w:r w:rsidRPr="00360AB8">
        <w:rPr>
          <w:color w:val="000000"/>
          <w:sz w:val="28"/>
          <w:szCs w:val="28"/>
        </w:rPr>
        <w:t xml:space="preserve"> </w:t>
      </w:r>
      <w:r>
        <w:rPr>
          <w:color w:val="000000"/>
          <w:sz w:val="28"/>
          <w:szCs w:val="28"/>
        </w:rPr>
        <w:t xml:space="preserve">обеспечения для </w:t>
      </w:r>
      <w:r w:rsidRPr="00360AB8">
        <w:rPr>
          <w:color w:val="000000"/>
          <w:sz w:val="28"/>
          <w:szCs w:val="28"/>
        </w:rPr>
        <w:t xml:space="preserve">распознавания типов облачности на </w:t>
      </w:r>
      <w:r>
        <w:rPr>
          <w:color w:val="000000"/>
          <w:sz w:val="28"/>
          <w:szCs w:val="28"/>
        </w:rPr>
        <w:t>основе анализа видеоизображения, но особого успеха они не достигли.</w:t>
      </w:r>
    </w:p>
    <w:p w:rsidR="00BD003D" w:rsidRDefault="00BD003D" w:rsidP="00611625">
      <w:pPr>
        <w:spacing w:line="360" w:lineRule="auto"/>
        <w:ind w:firstLine="709"/>
        <w:jc w:val="both"/>
        <w:rPr>
          <w:sz w:val="28"/>
          <w:szCs w:val="28"/>
          <w:shd w:val="clear" w:color="auto" w:fill="FFFFFF"/>
        </w:rPr>
      </w:pPr>
      <w:r>
        <w:rPr>
          <w:sz w:val="28"/>
          <w:szCs w:val="28"/>
          <w:shd w:val="clear" w:color="auto" w:fill="FFFFFF"/>
        </w:rPr>
        <w:t>В рамках практики предпринята попытка определения типа облачности на основе соотношения белых и черных пикселей после обработки изображения.</w:t>
      </w:r>
    </w:p>
    <w:p w:rsidR="00562F7E" w:rsidRDefault="00562F7E" w:rsidP="00562F7E">
      <w:pPr>
        <w:spacing w:line="360" w:lineRule="auto"/>
        <w:ind w:firstLine="709"/>
        <w:jc w:val="both"/>
        <w:rPr>
          <w:sz w:val="28"/>
          <w:szCs w:val="28"/>
        </w:rPr>
      </w:pPr>
      <w:r>
        <w:rPr>
          <w:sz w:val="28"/>
          <w:szCs w:val="28"/>
          <w:shd w:val="clear" w:color="auto" w:fill="FFFFFF"/>
        </w:rPr>
        <w:t>Для этого были поставлены следующие задачи:</w:t>
      </w:r>
    </w:p>
    <w:p w:rsidR="00562F7E" w:rsidRDefault="00BD003D" w:rsidP="00F23A7B">
      <w:pPr>
        <w:pStyle w:val="a3"/>
        <w:numPr>
          <w:ilvl w:val="0"/>
          <w:numId w:val="12"/>
        </w:numPr>
        <w:spacing w:line="360" w:lineRule="auto"/>
        <w:jc w:val="both"/>
        <w:rPr>
          <w:sz w:val="28"/>
          <w:szCs w:val="28"/>
        </w:rPr>
      </w:pPr>
      <w:r>
        <w:rPr>
          <w:sz w:val="28"/>
          <w:szCs w:val="28"/>
        </w:rPr>
        <w:t>Определение классификации облачности;</w:t>
      </w:r>
    </w:p>
    <w:p w:rsidR="003E3085" w:rsidRDefault="003E3085" w:rsidP="00F23A7B">
      <w:pPr>
        <w:pStyle w:val="a3"/>
        <w:numPr>
          <w:ilvl w:val="0"/>
          <w:numId w:val="12"/>
        </w:numPr>
        <w:spacing w:line="360" w:lineRule="auto"/>
        <w:jc w:val="both"/>
        <w:rPr>
          <w:sz w:val="28"/>
          <w:szCs w:val="28"/>
        </w:rPr>
      </w:pPr>
      <w:r>
        <w:rPr>
          <w:sz w:val="28"/>
          <w:szCs w:val="28"/>
        </w:rPr>
        <w:t>Выбор программного обеспечения;</w:t>
      </w:r>
    </w:p>
    <w:p w:rsidR="00BD003D" w:rsidRDefault="00BD003D" w:rsidP="00BD003D">
      <w:pPr>
        <w:pStyle w:val="a3"/>
        <w:numPr>
          <w:ilvl w:val="0"/>
          <w:numId w:val="12"/>
        </w:numPr>
        <w:spacing w:line="360" w:lineRule="auto"/>
        <w:jc w:val="both"/>
        <w:rPr>
          <w:sz w:val="28"/>
          <w:szCs w:val="28"/>
        </w:rPr>
      </w:pPr>
      <w:r>
        <w:rPr>
          <w:sz w:val="28"/>
          <w:szCs w:val="28"/>
        </w:rPr>
        <w:t>Обработка изображения (перевод полноцветного изображения в полутоновое);</w:t>
      </w:r>
    </w:p>
    <w:p w:rsidR="00BD003D" w:rsidRDefault="00BD003D" w:rsidP="00BD003D">
      <w:pPr>
        <w:pStyle w:val="a3"/>
        <w:numPr>
          <w:ilvl w:val="0"/>
          <w:numId w:val="12"/>
        </w:numPr>
        <w:spacing w:line="360" w:lineRule="auto"/>
        <w:jc w:val="both"/>
        <w:rPr>
          <w:sz w:val="28"/>
          <w:szCs w:val="28"/>
        </w:rPr>
      </w:pPr>
      <w:r>
        <w:rPr>
          <w:sz w:val="28"/>
          <w:szCs w:val="28"/>
        </w:rPr>
        <w:t>Задание границы белых и черных пикселей;</w:t>
      </w:r>
    </w:p>
    <w:p w:rsidR="00BD003D" w:rsidRDefault="00BD003D" w:rsidP="00BD003D">
      <w:pPr>
        <w:pStyle w:val="a3"/>
        <w:numPr>
          <w:ilvl w:val="0"/>
          <w:numId w:val="12"/>
        </w:numPr>
        <w:spacing w:line="360" w:lineRule="auto"/>
        <w:jc w:val="both"/>
        <w:rPr>
          <w:sz w:val="28"/>
          <w:szCs w:val="28"/>
        </w:rPr>
      </w:pPr>
      <w:r>
        <w:rPr>
          <w:sz w:val="28"/>
          <w:szCs w:val="28"/>
        </w:rPr>
        <w:t xml:space="preserve"> Подсчет количества</w:t>
      </w:r>
      <w:r w:rsidR="002B4E6C">
        <w:rPr>
          <w:sz w:val="28"/>
          <w:szCs w:val="28"/>
        </w:rPr>
        <w:t xml:space="preserve"> белых и черных пикселей</w:t>
      </w:r>
      <w:r>
        <w:rPr>
          <w:sz w:val="28"/>
          <w:szCs w:val="28"/>
        </w:rPr>
        <w:t xml:space="preserve"> на изображении и вывод результата;</w:t>
      </w:r>
    </w:p>
    <w:p w:rsidR="00BD003D" w:rsidRDefault="002B4E6C" w:rsidP="00BD003D">
      <w:pPr>
        <w:pStyle w:val="a3"/>
        <w:numPr>
          <w:ilvl w:val="0"/>
          <w:numId w:val="12"/>
        </w:numPr>
        <w:spacing w:line="360" w:lineRule="auto"/>
        <w:jc w:val="both"/>
        <w:rPr>
          <w:sz w:val="28"/>
          <w:szCs w:val="28"/>
        </w:rPr>
      </w:pPr>
      <w:r>
        <w:rPr>
          <w:sz w:val="28"/>
          <w:szCs w:val="28"/>
        </w:rPr>
        <w:t>Разделение изображения на части и подсчет соотношения белых и черных пикселей, построение графика;</w:t>
      </w:r>
    </w:p>
    <w:p w:rsidR="002B4E6C" w:rsidRPr="00BD003D" w:rsidRDefault="002B4E6C" w:rsidP="00BD003D">
      <w:pPr>
        <w:pStyle w:val="a3"/>
        <w:numPr>
          <w:ilvl w:val="0"/>
          <w:numId w:val="12"/>
        </w:numPr>
        <w:spacing w:line="360" w:lineRule="auto"/>
        <w:jc w:val="both"/>
        <w:rPr>
          <w:sz w:val="28"/>
          <w:szCs w:val="28"/>
        </w:rPr>
      </w:pPr>
      <w:r>
        <w:rPr>
          <w:sz w:val="28"/>
          <w:szCs w:val="28"/>
        </w:rPr>
        <w:t>Выводы.</w:t>
      </w:r>
    </w:p>
    <w:p w:rsidR="006A1657" w:rsidRDefault="006A1657">
      <w:pPr>
        <w:spacing w:after="200" w:line="276" w:lineRule="auto"/>
        <w:rPr>
          <w:sz w:val="28"/>
          <w:szCs w:val="28"/>
        </w:rPr>
      </w:pPr>
      <w:r>
        <w:rPr>
          <w:sz w:val="28"/>
          <w:szCs w:val="28"/>
        </w:rPr>
        <w:br w:type="page"/>
      </w:r>
    </w:p>
    <w:p w:rsidR="00EB0054" w:rsidRPr="000F0A9F" w:rsidRDefault="00764641" w:rsidP="007E4C67">
      <w:pPr>
        <w:pStyle w:val="1"/>
        <w:numPr>
          <w:ilvl w:val="0"/>
          <w:numId w:val="13"/>
        </w:numPr>
        <w:spacing w:line="360" w:lineRule="auto"/>
        <w:jc w:val="center"/>
        <w:rPr>
          <w:rFonts w:ascii="Times New Roman" w:hAnsi="Times New Roman" w:cs="Times New Roman"/>
          <w:color w:val="auto"/>
          <w:sz w:val="32"/>
          <w:szCs w:val="32"/>
        </w:rPr>
      </w:pPr>
      <w:bookmarkStart w:id="1" w:name="_Toc523429060"/>
      <w:r w:rsidRPr="000F0A9F">
        <w:rPr>
          <w:rFonts w:ascii="Times New Roman" w:hAnsi="Times New Roman" w:cs="Times New Roman"/>
          <w:color w:val="auto"/>
          <w:sz w:val="32"/>
          <w:szCs w:val="32"/>
        </w:rPr>
        <w:lastRenderedPageBreak/>
        <w:t>Описание предприятия</w:t>
      </w:r>
      <w:bookmarkEnd w:id="1"/>
    </w:p>
    <w:p w:rsidR="007E4C67" w:rsidRPr="007E4C67" w:rsidRDefault="007E4C67" w:rsidP="000F0A9F">
      <w:pPr>
        <w:pStyle w:val="a4"/>
        <w:spacing w:before="0" w:beforeAutospacing="0" w:after="0" w:afterAutospacing="0" w:line="360" w:lineRule="auto"/>
        <w:ind w:firstLine="709"/>
        <w:jc w:val="both"/>
        <w:rPr>
          <w:sz w:val="28"/>
          <w:szCs w:val="28"/>
        </w:rPr>
      </w:pPr>
      <w:r w:rsidRPr="007E4C67">
        <w:rPr>
          <w:sz w:val="28"/>
          <w:szCs w:val="28"/>
        </w:rPr>
        <w:t>Компания «Лазерные системы» – современное инновационное предприятие, работающее в сфере лазерных технологий и оптоэлектронных систем. Более 20 лет компания занимается разработкой, изготовлением и реализацией высокотехнологичной продукции.</w:t>
      </w:r>
    </w:p>
    <w:p w:rsidR="007E4C67" w:rsidRPr="007E4C67" w:rsidRDefault="007E4C67" w:rsidP="000F0A9F">
      <w:pPr>
        <w:pStyle w:val="a4"/>
        <w:spacing w:before="0" w:beforeAutospacing="0" w:after="0" w:afterAutospacing="0" w:line="360" w:lineRule="auto"/>
        <w:ind w:firstLine="709"/>
        <w:jc w:val="both"/>
        <w:rPr>
          <w:sz w:val="28"/>
          <w:szCs w:val="28"/>
        </w:rPr>
      </w:pPr>
      <w:r w:rsidRPr="007E4C67">
        <w:rPr>
          <w:sz w:val="28"/>
          <w:szCs w:val="28"/>
        </w:rPr>
        <w:t>За историю своего существования предприятие реализовано сотни значимых проектов в различных сферах: мощные лазеры, комплексы экологического мониторинга и оборудование для авиации, специальные комплексы для обеспечения РХБ защиты, аддитивные технологии и перспективные композитные материалы, космические разработки – это лишь часть проектов, которые составляют сегодня портфолио компании.</w:t>
      </w:r>
    </w:p>
    <w:p w:rsidR="007E4C67" w:rsidRPr="007E4C67" w:rsidRDefault="007E4C67" w:rsidP="000F0A9F">
      <w:pPr>
        <w:pStyle w:val="a4"/>
        <w:spacing w:before="0" w:beforeAutospacing="0" w:after="0" w:afterAutospacing="0" w:line="360" w:lineRule="auto"/>
        <w:ind w:firstLine="709"/>
        <w:jc w:val="both"/>
        <w:rPr>
          <w:sz w:val="28"/>
          <w:szCs w:val="28"/>
        </w:rPr>
      </w:pPr>
      <w:r w:rsidRPr="007E4C67">
        <w:rPr>
          <w:sz w:val="28"/>
          <w:szCs w:val="28"/>
        </w:rPr>
        <w:t>Разработанные системы серийно производятся для нужд российских коммерческих и государственных структур, в числе которых Министерство Обороны Российской Федерации, Министерство Внутренних дел РФ, Министерство Промышленности и Торговли РФ, а также зарубежных организаций.</w:t>
      </w:r>
    </w:p>
    <w:p w:rsidR="007E4C67" w:rsidRPr="007E4C67" w:rsidRDefault="007E4C67" w:rsidP="000F0A9F">
      <w:pPr>
        <w:pStyle w:val="a4"/>
        <w:spacing w:before="0" w:beforeAutospacing="0" w:after="0" w:afterAutospacing="0" w:line="360" w:lineRule="auto"/>
        <w:ind w:firstLine="709"/>
        <w:jc w:val="both"/>
        <w:rPr>
          <w:sz w:val="28"/>
          <w:szCs w:val="28"/>
        </w:rPr>
      </w:pPr>
      <w:r w:rsidRPr="007E4C67">
        <w:rPr>
          <w:sz w:val="28"/>
          <w:szCs w:val="28"/>
        </w:rPr>
        <w:t>Одним из приоритетных направлений для компании является развитие внешнеэкономической деятельности. Значительная часть разработок НПП «Лазерные системы» выполняется по экспортным контрактам. На протяжении многих лет компания сохраняет репутацию надежного экспортера наукоемкой продукции в страны Азии, Европы и США.</w:t>
      </w:r>
    </w:p>
    <w:p w:rsidR="005D189B" w:rsidRPr="007E4C67" w:rsidRDefault="007E4C67" w:rsidP="000F0A9F">
      <w:pPr>
        <w:pStyle w:val="a4"/>
        <w:spacing w:before="0" w:beforeAutospacing="0" w:after="0" w:afterAutospacing="0" w:line="360" w:lineRule="auto"/>
        <w:ind w:firstLine="709"/>
        <w:jc w:val="both"/>
        <w:rPr>
          <w:sz w:val="28"/>
          <w:szCs w:val="28"/>
        </w:rPr>
      </w:pPr>
      <w:r w:rsidRPr="007E4C67">
        <w:rPr>
          <w:sz w:val="28"/>
          <w:szCs w:val="28"/>
        </w:rPr>
        <w:t>Собственная производственная база, современные средства автоматизированного проектирования и профессиональная команда ученых, конструкторов и инженеров – все это позволяет предприятию в короткие сроки осуществлять производство с полным соблюдением технологического цикла и тщательным контролем качества готовой продукции.</w:t>
      </w:r>
    </w:p>
    <w:p w:rsidR="00B80A25" w:rsidRDefault="002B4E6C" w:rsidP="00F86303">
      <w:pPr>
        <w:pStyle w:val="1"/>
        <w:numPr>
          <w:ilvl w:val="0"/>
          <w:numId w:val="13"/>
        </w:numPr>
        <w:spacing w:line="360" w:lineRule="auto"/>
        <w:jc w:val="center"/>
        <w:rPr>
          <w:rFonts w:ascii="Times New Roman" w:hAnsi="Times New Roman" w:cs="Times New Roman"/>
          <w:color w:val="auto"/>
          <w:sz w:val="32"/>
          <w:szCs w:val="32"/>
        </w:rPr>
      </w:pPr>
      <w:bookmarkStart w:id="2" w:name="_Toc523429061"/>
      <w:r>
        <w:rPr>
          <w:rFonts w:ascii="Times New Roman" w:hAnsi="Times New Roman" w:cs="Times New Roman"/>
          <w:color w:val="auto"/>
          <w:sz w:val="32"/>
          <w:szCs w:val="32"/>
        </w:rPr>
        <w:lastRenderedPageBreak/>
        <w:t>Определение типа облачности на изображении</w:t>
      </w:r>
      <w:bookmarkEnd w:id="2"/>
    </w:p>
    <w:p w:rsidR="002B4E6C" w:rsidRDefault="002B4E6C" w:rsidP="00C83961">
      <w:pPr>
        <w:pStyle w:val="2"/>
        <w:spacing w:line="360" w:lineRule="auto"/>
        <w:jc w:val="center"/>
        <w:rPr>
          <w:rFonts w:ascii="Times New Roman" w:hAnsi="Times New Roman" w:cs="Times New Roman"/>
          <w:color w:val="auto"/>
          <w:sz w:val="28"/>
        </w:rPr>
      </w:pPr>
      <w:bookmarkStart w:id="3" w:name="_Toc523429062"/>
      <w:r w:rsidRPr="002B4E6C">
        <w:rPr>
          <w:rFonts w:ascii="Times New Roman" w:hAnsi="Times New Roman" w:cs="Times New Roman"/>
          <w:color w:val="auto"/>
          <w:sz w:val="28"/>
        </w:rPr>
        <w:t>2.1.</w:t>
      </w:r>
      <w:r w:rsidR="00F767CB">
        <w:rPr>
          <w:rFonts w:ascii="Times New Roman" w:hAnsi="Times New Roman" w:cs="Times New Roman"/>
          <w:color w:val="auto"/>
          <w:sz w:val="28"/>
        </w:rPr>
        <w:t xml:space="preserve"> </w:t>
      </w:r>
      <w:r>
        <w:rPr>
          <w:rFonts w:ascii="Times New Roman" w:hAnsi="Times New Roman" w:cs="Times New Roman"/>
          <w:color w:val="auto"/>
          <w:sz w:val="28"/>
        </w:rPr>
        <w:t>Классификация облачности</w:t>
      </w:r>
      <w:bookmarkEnd w:id="3"/>
    </w:p>
    <w:p w:rsidR="002B4E6C" w:rsidRPr="00F767CB" w:rsidRDefault="002B4E6C" w:rsidP="00F767CB">
      <w:pPr>
        <w:spacing w:line="360" w:lineRule="auto"/>
        <w:ind w:firstLine="708"/>
        <w:jc w:val="both"/>
        <w:rPr>
          <w:sz w:val="28"/>
          <w:szCs w:val="28"/>
        </w:rPr>
      </w:pPr>
      <w:r w:rsidRPr="00F767CB">
        <w:rPr>
          <w:sz w:val="28"/>
        </w:rPr>
        <w:t xml:space="preserve">Для определения типа облачности была выбрана морфологическая классификация т.к. </w:t>
      </w:r>
      <w:r w:rsidRPr="00F767CB">
        <w:rPr>
          <w:sz w:val="28"/>
          <w:szCs w:val="28"/>
        </w:rPr>
        <w:t>основными отличительными признаками при определении формы облаков является их внешний вид и структура.</w:t>
      </w:r>
    </w:p>
    <w:p w:rsidR="002B4E6C" w:rsidRDefault="002B4E6C" w:rsidP="00F767CB">
      <w:pPr>
        <w:spacing w:line="360" w:lineRule="auto"/>
        <w:ind w:firstLine="708"/>
        <w:jc w:val="both"/>
        <w:rPr>
          <w:sz w:val="28"/>
          <w:szCs w:val="28"/>
        </w:rPr>
      </w:pPr>
      <w:r w:rsidRPr="00F767CB">
        <w:rPr>
          <w:sz w:val="28"/>
          <w:szCs w:val="28"/>
        </w:rPr>
        <w:t>В таблице 1 представлена классификация по видам и</w:t>
      </w:r>
      <w:r>
        <w:rPr>
          <w:sz w:val="28"/>
          <w:szCs w:val="28"/>
        </w:rPr>
        <w:t xml:space="preserve"> высотам в соответствии с международ</w:t>
      </w:r>
      <w:r w:rsidRPr="00282159">
        <w:rPr>
          <w:sz w:val="28"/>
          <w:szCs w:val="28"/>
        </w:rPr>
        <w:t>н</w:t>
      </w:r>
      <w:r>
        <w:rPr>
          <w:sz w:val="28"/>
          <w:szCs w:val="28"/>
        </w:rPr>
        <w:t>ой морфологической классификацией</w:t>
      </w:r>
      <w:r w:rsidRPr="00282159">
        <w:rPr>
          <w:sz w:val="28"/>
          <w:szCs w:val="28"/>
        </w:rPr>
        <w:t xml:space="preserve"> облаков</w:t>
      </w:r>
      <w:r>
        <w:rPr>
          <w:sz w:val="28"/>
          <w:szCs w:val="28"/>
        </w:rPr>
        <w:t>.</w:t>
      </w:r>
    </w:p>
    <w:p w:rsidR="002B4E6C" w:rsidRPr="00282159" w:rsidRDefault="002B4E6C" w:rsidP="002B4E6C">
      <w:pPr>
        <w:pStyle w:val="a9"/>
        <w:rPr>
          <w:i w:val="0"/>
          <w:color w:val="000000" w:themeColor="text1"/>
          <w:sz w:val="28"/>
          <w:szCs w:val="28"/>
        </w:rPr>
      </w:pPr>
      <w:r w:rsidRPr="00282159">
        <w:rPr>
          <w:i w:val="0"/>
          <w:color w:val="000000" w:themeColor="text1"/>
          <w:sz w:val="28"/>
          <w:szCs w:val="28"/>
        </w:rPr>
        <w:t xml:space="preserve">Таблица </w:t>
      </w:r>
      <w:r w:rsidRPr="00282159">
        <w:rPr>
          <w:i w:val="0"/>
          <w:color w:val="000000" w:themeColor="text1"/>
          <w:sz w:val="28"/>
          <w:szCs w:val="28"/>
        </w:rPr>
        <w:fldChar w:fldCharType="begin"/>
      </w:r>
      <w:r w:rsidRPr="00282159">
        <w:rPr>
          <w:i w:val="0"/>
          <w:color w:val="000000" w:themeColor="text1"/>
          <w:sz w:val="28"/>
          <w:szCs w:val="28"/>
        </w:rPr>
        <w:instrText xml:space="preserve"> SEQ Таблица \* ARABIC </w:instrText>
      </w:r>
      <w:r w:rsidRPr="00282159">
        <w:rPr>
          <w:i w:val="0"/>
          <w:color w:val="000000" w:themeColor="text1"/>
          <w:sz w:val="28"/>
          <w:szCs w:val="28"/>
        </w:rPr>
        <w:fldChar w:fldCharType="separate"/>
      </w:r>
      <w:r>
        <w:rPr>
          <w:i w:val="0"/>
          <w:noProof/>
          <w:color w:val="000000" w:themeColor="text1"/>
          <w:sz w:val="28"/>
          <w:szCs w:val="28"/>
        </w:rPr>
        <w:t>1</w:t>
      </w:r>
      <w:r w:rsidRPr="00282159">
        <w:rPr>
          <w:i w:val="0"/>
          <w:color w:val="000000" w:themeColor="text1"/>
          <w:sz w:val="28"/>
          <w:szCs w:val="28"/>
        </w:rPr>
        <w:fldChar w:fldCharType="end"/>
      </w:r>
      <w:r w:rsidRPr="00282159">
        <w:rPr>
          <w:i w:val="0"/>
          <w:color w:val="000000" w:themeColor="text1"/>
          <w:sz w:val="28"/>
          <w:szCs w:val="28"/>
        </w:rPr>
        <w:t xml:space="preserve"> - Морфологическая классификация облаков</w:t>
      </w:r>
    </w:p>
    <w:tbl>
      <w:tblPr>
        <w:tblStyle w:val="aa"/>
        <w:tblW w:w="0" w:type="auto"/>
        <w:tblLook w:val="04A0" w:firstRow="1" w:lastRow="0" w:firstColumn="1" w:lastColumn="0" w:noHBand="0" w:noVBand="1"/>
      </w:tblPr>
      <w:tblGrid>
        <w:gridCol w:w="5766"/>
        <w:gridCol w:w="3805"/>
      </w:tblGrid>
      <w:tr w:rsidR="002B4E6C" w:rsidTr="00BA78A8">
        <w:tc>
          <w:tcPr>
            <w:tcW w:w="0" w:type="auto"/>
            <w:hideMark/>
          </w:tcPr>
          <w:p w:rsidR="002B4E6C" w:rsidRPr="005E379C" w:rsidRDefault="002B4E6C" w:rsidP="00BA78A8">
            <w:pPr>
              <w:spacing w:before="240" w:after="240"/>
              <w:jc w:val="center"/>
              <w:rPr>
                <w:bCs/>
                <w:color w:val="222222"/>
                <w:sz w:val="28"/>
                <w:szCs w:val="28"/>
              </w:rPr>
            </w:pPr>
            <w:r w:rsidRPr="005E379C">
              <w:rPr>
                <w:bCs/>
                <w:color w:val="222222"/>
                <w:sz w:val="28"/>
                <w:szCs w:val="28"/>
              </w:rPr>
              <w:t>Семейства</w:t>
            </w:r>
          </w:p>
        </w:tc>
        <w:tc>
          <w:tcPr>
            <w:tcW w:w="0" w:type="auto"/>
            <w:hideMark/>
          </w:tcPr>
          <w:p w:rsidR="002B4E6C" w:rsidRPr="005E379C" w:rsidRDefault="002B4E6C" w:rsidP="00BA78A8">
            <w:pPr>
              <w:spacing w:before="240" w:after="240"/>
              <w:jc w:val="center"/>
              <w:rPr>
                <w:bCs/>
                <w:color w:val="222222"/>
                <w:sz w:val="28"/>
                <w:szCs w:val="28"/>
              </w:rPr>
            </w:pPr>
            <w:r w:rsidRPr="005E379C">
              <w:rPr>
                <w:bCs/>
                <w:color w:val="222222"/>
                <w:sz w:val="28"/>
                <w:szCs w:val="28"/>
              </w:rPr>
              <w:t>Род</w:t>
            </w:r>
          </w:p>
        </w:tc>
      </w:tr>
      <w:tr w:rsidR="002B4E6C" w:rsidTr="00BA78A8">
        <w:tc>
          <w:tcPr>
            <w:tcW w:w="0" w:type="auto"/>
            <w:hideMark/>
          </w:tcPr>
          <w:p w:rsidR="002B4E6C" w:rsidRPr="005E379C" w:rsidRDefault="002B4E6C" w:rsidP="00BA78A8">
            <w:pPr>
              <w:spacing w:before="240" w:after="240"/>
              <w:rPr>
                <w:color w:val="222222"/>
                <w:sz w:val="28"/>
                <w:szCs w:val="28"/>
              </w:rPr>
            </w:pPr>
            <w:r w:rsidRPr="005E379C">
              <w:rPr>
                <w:color w:val="222222"/>
                <w:sz w:val="28"/>
                <w:szCs w:val="28"/>
              </w:rPr>
              <w:t>Облака верхнего яруса (в средних широтах высота – от 6 до 13 км)</w:t>
            </w:r>
          </w:p>
        </w:tc>
        <w:tc>
          <w:tcPr>
            <w:tcW w:w="0" w:type="auto"/>
            <w:hideMark/>
          </w:tcPr>
          <w:p w:rsidR="002B4E6C" w:rsidRPr="005E379C" w:rsidRDefault="002B4E6C" w:rsidP="00BA78A8">
            <w:pPr>
              <w:spacing w:before="240" w:after="240"/>
              <w:rPr>
                <w:color w:val="222222"/>
                <w:sz w:val="28"/>
                <w:szCs w:val="28"/>
              </w:rPr>
            </w:pPr>
            <w:r w:rsidRPr="005E379C">
              <w:rPr>
                <w:color w:val="222222"/>
                <w:sz w:val="28"/>
                <w:szCs w:val="28"/>
              </w:rPr>
              <w:t>Перистые (Cirrus, Ci)</w:t>
            </w:r>
            <w:r w:rsidRPr="005E379C">
              <w:rPr>
                <w:color w:val="222222"/>
                <w:sz w:val="28"/>
                <w:szCs w:val="28"/>
              </w:rPr>
              <w:br/>
              <w:t>Перисто-кучевые (Cirrocumulus, Cc)</w:t>
            </w:r>
            <w:r w:rsidRPr="005E379C">
              <w:rPr>
                <w:color w:val="222222"/>
                <w:sz w:val="28"/>
                <w:szCs w:val="28"/>
              </w:rPr>
              <w:br/>
              <w:t>Перисто-слоистые (Cirrostratus, Cs)</w:t>
            </w:r>
          </w:p>
        </w:tc>
      </w:tr>
      <w:tr w:rsidR="002B4E6C" w:rsidTr="00BA78A8">
        <w:tc>
          <w:tcPr>
            <w:tcW w:w="0" w:type="auto"/>
            <w:hideMark/>
          </w:tcPr>
          <w:p w:rsidR="002B4E6C" w:rsidRPr="005E379C" w:rsidRDefault="002B4E6C" w:rsidP="00BA78A8">
            <w:pPr>
              <w:spacing w:before="240" w:after="240"/>
              <w:rPr>
                <w:color w:val="222222"/>
                <w:sz w:val="28"/>
                <w:szCs w:val="28"/>
              </w:rPr>
            </w:pPr>
            <w:r w:rsidRPr="005E379C">
              <w:rPr>
                <w:color w:val="222222"/>
                <w:sz w:val="28"/>
                <w:szCs w:val="28"/>
              </w:rPr>
              <w:t>Облака среднего яруса (в средних широтах высота – от 2 до 6 км)</w:t>
            </w:r>
          </w:p>
        </w:tc>
        <w:tc>
          <w:tcPr>
            <w:tcW w:w="0" w:type="auto"/>
            <w:hideMark/>
          </w:tcPr>
          <w:p w:rsidR="002B4E6C" w:rsidRPr="005E379C" w:rsidRDefault="002B4E6C" w:rsidP="00BA78A8">
            <w:pPr>
              <w:spacing w:before="240" w:after="240"/>
              <w:rPr>
                <w:color w:val="222222"/>
                <w:sz w:val="28"/>
                <w:szCs w:val="28"/>
              </w:rPr>
            </w:pPr>
            <w:r w:rsidRPr="005E379C">
              <w:rPr>
                <w:color w:val="222222"/>
                <w:sz w:val="28"/>
                <w:szCs w:val="28"/>
              </w:rPr>
              <w:t>Высококучевые (Altocumulus, Ac)</w:t>
            </w:r>
            <w:r w:rsidRPr="005E379C">
              <w:rPr>
                <w:color w:val="222222"/>
                <w:sz w:val="28"/>
                <w:szCs w:val="28"/>
              </w:rPr>
              <w:br/>
              <w:t>Высокослоистые (Altostratus, As)</w:t>
            </w:r>
          </w:p>
        </w:tc>
      </w:tr>
      <w:tr w:rsidR="002B4E6C" w:rsidTr="00BA78A8">
        <w:tc>
          <w:tcPr>
            <w:tcW w:w="0" w:type="auto"/>
            <w:hideMark/>
          </w:tcPr>
          <w:p w:rsidR="002B4E6C" w:rsidRPr="005E379C" w:rsidRDefault="002B4E6C" w:rsidP="00BA78A8">
            <w:pPr>
              <w:spacing w:before="240" w:after="240"/>
              <w:rPr>
                <w:color w:val="222222"/>
                <w:sz w:val="28"/>
                <w:szCs w:val="28"/>
              </w:rPr>
            </w:pPr>
            <w:r w:rsidRPr="005E379C">
              <w:rPr>
                <w:color w:val="222222"/>
                <w:sz w:val="28"/>
                <w:szCs w:val="28"/>
              </w:rPr>
              <w:t>Облака нижнего яруса (в средних широтах высота — до 2 км)</w:t>
            </w:r>
          </w:p>
        </w:tc>
        <w:tc>
          <w:tcPr>
            <w:tcW w:w="0" w:type="auto"/>
            <w:hideMark/>
          </w:tcPr>
          <w:p w:rsidR="002B4E6C" w:rsidRPr="005E379C" w:rsidRDefault="002B4E6C" w:rsidP="00BA78A8">
            <w:pPr>
              <w:spacing w:before="240" w:after="240"/>
              <w:rPr>
                <w:color w:val="222222"/>
                <w:sz w:val="28"/>
                <w:szCs w:val="28"/>
              </w:rPr>
            </w:pPr>
            <w:r w:rsidRPr="005E379C">
              <w:rPr>
                <w:color w:val="222222"/>
                <w:sz w:val="28"/>
                <w:szCs w:val="28"/>
              </w:rPr>
              <w:t>Слоисто-дождевые (Nimbostratus, Ns)</w:t>
            </w:r>
            <w:r>
              <w:rPr>
                <w:rFonts w:eastAsiaTheme="majorEastAsia"/>
                <w:sz w:val="28"/>
                <w:szCs w:val="28"/>
                <w:vertAlign w:val="superscript"/>
              </w:rPr>
              <w:t>[</w:t>
            </w:r>
            <w:r w:rsidRPr="005E379C">
              <w:rPr>
                <w:color w:val="222222"/>
                <w:sz w:val="28"/>
                <w:szCs w:val="28"/>
              </w:rPr>
              <w:br/>
              <w:t>Слоисто-кучевые (Stratocumulus, Sc)</w:t>
            </w:r>
            <w:r w:rsidRPr="005E379C">
              <w:rPr>
                <w:color w:val="222222"/>
                <w:sz w:val="28"/>
                <w:szCs w:val="28"/>
              </w:rPr>
              <w:br/>
              <w:t>Слоистые (Stratus, St)</w:t>
            </w:r>
          </w:p>
        </w:tc>
      </w:tr>
      <w:tr w:rsidR="002B4E6C" w:rsidTr="00BA78A8">
        <w:tc>
          <w:tcPr>
            <w:tcW w:w="0" w:type="auto"/>
            <w:hideMark/>
          </w:tcPr>
          <w:p w:rsidR="002B4E6C" w:rsidRPr="005E379C" w:rsidRDefault="002B4E6C" w:rsidP="00BA78A8">
            <w:pPr>
              <w:spacing w:before="240" w:after="240"/>
              <w:rPr>
                <w:color w:val="222222"/>
                <w:sz w:val="28"/>
                <w:szCs w:val="28"/>
              </w:rPr>
            </w:pPr>
            <w:r w:rsidRPr="005E379C">
              <w:rPr>
                <w:color w:val="222222"/>
                <w:sz w:val="28"/>
                <w:szCs w:val="28"/>
              </w:rPr>
              <w:t>Облака вертикального развития (облака конвекции)</w:t>
            </w:r>
          </w:p>
        </w:tc>
        <w:tc>
          <w:tcPr>
            <w:tcW w:w="0" w:type="auto"/>
            <w:hideMark/>
          </w:tcPr>
          <w:p w:rsidR="002B4E6C" w:rsidRPr="005E379C" w:rsidRDefault="002B4E6C" w:rsidP="00BA78A8">
            <w:pPr>
              <w:spacing w:before="240" w:after="240"/>
              <w:rPr>
                <w:color w:val="222222"/>
                <w:sz w:val="28"/>
                <w:szCs w:val="28"/>
              </w:rPr>
            </w:pPr>
            <w:r w:rsidRPr="005E379C">
              <w:rPr>
                <w:color w:val="222222"/>
                <w:sz w:val="28"/>
                <w:szCs w:val="28"/>
              </w:rPr>
              <w:t>Кучевые (Cumulus, Cu)</w:t>
            </w:r>
            <w:r w:rsidRPr="005E379C">
              <w:rPr>
                <w:color w:val="222222"/>
                <w:sz w:val="28"/>
                <w:szCs w:val="28"/>
              </w:rPr>
              <w:br/>
              <w:t>Кучево-дождевые (Cumulonimbus, Cb)</w:t>
            </w:r>
          </w:p>
        </w:tc>
      </w:tr>
    </w:tbl>
    <w:p w:rsidR="00C83961" w:rsidRDefault="00C83961" w:rsidP="00C83961">
      <w:pPr>
        <w:pStyle w:val="2"/>
        <w:numPr>
          <w:ilvl w:val="1"/>
          <w:numId w:val="13"/>
        </w:numPr>
        <w:spacing w:line="360" w:lineRule="auto"/>
        <w:jc w:val="center"/>
        <w:rPr>
          <w:rFonts w:ascii="Times New Roman" w:hAnsi="Times New Roman" w:cs="Times New Roman"/>
          <w:color w:val="auto"/>
          <w:sz w:val="28"/>
        </w:rPr>
      </w:pPr>
      <w:bookmarkStart w:id="4" w:name="_Toc523429063"/>
      <w:r>
        <w:rPr>
          <w:rFonts w:ascii="Times New Roman" w:hAnsi="Times New Roman" w:cs="Times New Roman"/>
          <w:color w:val="auto"/>
          <w:sz w:val="28"/>
        </w:rPr>
        <w:t xml:space="preserve">Выбор </w:t>
      </w:r>
      <w:r w:rsidR="00F86303">
        <w:rPr>
          <w:rFonts w:ascii="Times New Roman" w:hAnsi="Times New Roman" w:cs="Times New Roman"/>
          <w:color w:val="auto"/>
          <w:sz w:val="28"/>
        </w:rPr>
        <w:t>программного обеспечения</w:t>
      </w:r>
      <w:bookmarkEnd w:id="4"/>
    </w:p>
    <w:p w:rsidR="00F86303" w:rsidRPr="00F86303" w:rsidRDefault="00F86303" w:rsidP="00F86303">
      <w:pPr>
        <w:spacing w:line="360" w:lineRule="auto"/>
        <w:ind w:firstLine="709"/>
        <w:jc w:val="both"/>
        <w:rPr>
          <w:sz w:val="28"/>
        </w:rPr>
      </w:pPr>
      <w:r>
        <w:rPr>
          <w:sz w:val="28"/>
        </w:rPr>
        <w:t>Для реализации поставленной цели</w:t>
      </w:r>
      <w:r w:rsidRPr="00F86303">
        <w:rPr>
          <w:sz w:val="28"/>
        </w:rPr>
        <w:t xml:space="preserve"> был выбран пакет прикладных программ MATLAB.</w:t>
      </w:r>
    </w:p>
    <w:p w:rsidR="00F86303" w:rsidRPr="00F86303" w:rsidRDefault="00F86303" w:rsidP="00F86303">
      <w:pPr>
        <w:spacing w:line="360" w:lineRule="auto"/>
        <w:ind w:firstLine="709"/>
        <w:jc w:val="both"/>
        <w:rPr>
          <w:sz w:val="28"/>
        </w:rPr>
      </w:pPr>
      <w:r w:rsidRPr="00F86303">
        <w:rPr>
          <w:sz w:val="28"/>
        </w:rPr>
        <w:lastRenderedPageBreak/>
        <w:t>Анализ изображений проще производить при помощи Image Processing Toolbox. Этот пакет расширения MATLAB содержит полный набор типовых эталонных алгоритмов для обработки и анализа изображений, в том числе функций фильтрации, частотного анализа, улучшения изображений, морфологического анализа и распознавания.</w:t>
      </w:r>
    </w:p>
    <w:p w:rsidR="002B4E6C" w:rsidRPr="00C10D23" w:rsidRDefault="002B4E6C" w:rsidP="00C83961">
      <w:pPr>
        <w:pStyle w:val="2"/>
        <w:numPr>
          <w:ilvl w:val="1"/>
          <w:numId w:val="13"/>
        </w:numPr>
        <w:spacing w:line="360" w:lineRule="auto"/>
        <w:jc w:val="center"/>
        <w:rPr>
          <w:rFonts w:ascii="Times New Roman" w:hAnsi="Times New Roman" w:cs="Times New Roman"/>
          <w:color w:val="auto"/>
          <w:sz w:val="28"/>
        </w:rPr>
      </w:pPr>
      <w:bookmarkStart w:id="5" w:name="_Toc523429064"/>
      <w:r w:rsidRPr="00C10D23">
        <w:rPr>
          <w:rFonts w:ascii="Times New Roman" w:hAnsi="Times New Roman" w:cs="Times New Roman"/>
          <w:color w:val="auto"/>
          <w:sz w:val="28"/>
        </w:rPr>
        <w:t>Обработка изображения (перевод полноцветного изображения в полутоновое)</w:t>
      </w:r>
      <w:bookmarkEnd w:id="5"/>
    </w:p>
    <w:p w:rsidR="00F767CB" w:rsidRPr="00F767CB" w:rsidRDefault="00F767CB" w:rsidP="00F767CB">
      <w:pPr>
        <w:spacing w:line="360" w:lineRule="auto"/>
        <w:ind w:firstLine="709"/>
        <w:jc w:val="both"/>
        <w:rPr>
          <w:sz w:val="28"/>
          <w:szCs w:val="28"/>
        </w:rPr>
      </w:pPr>
      <w:r w:rsidRPr="00F767CB">
        <w:rPr>
          <w:sz w:val="28"/>
          <w:szCs w:val="28"/>
          <w:shd w:val="clear" w:color="auto" w:fill="FFFFFF"/>
        </w:rPr>
        <w:t>Полутоновые изображения представляются в виде матрицы данных, значения элементов которой соответствуют интенсивности в некотором диапазоне. Система MATLAB запоминает полутоновое изображение в виде матрицы, каждый элемент которой соответствует одному пикселю изображения.</w:t>
      </w:r>
    </w:p>
    <w:p w:rsidR="00F767CB" w:rsidRPr="003E3085" w:rsidRDefault="00F767CB" w:rsidP="00F767CB">
      <w:pPr>
        <w:spacing w:line="360" w:lineRule="auto"/>
        <w:ind w:firstLine="709"/>
        <w:jc w:val="both"/>
        <w:rPr>
          <w:sz w:val="28"/>
          <w:szCs w:val="28"/>
        </w:rPr>
      </w:pPr>
      <w:r w:rsidRPr="00F767CB">
        <w:rPr>
          <w:sz w:val="28"/>
          <w:szCs w:val="28"/>
        </w:rPr>
        <w:t xml:space="preserve">Для получения полноцветного изображения переводим изображение в оттенки серого функцией </w:t>
      </w:r>
      <w:r w:rsidRPr="00F767CB">
        <w:rPr>
          <w:sz w:val="28"/>
          <w:szCs w:val="28"/>
          <w:lang w:val="en-US"/>
        </w:rPr>
        <w:t>rgb</w:t>
      </w:r>
      <w:r w:rsidRPr="00F767CB">
        <w:rPr>
          <w:sz w:val="28"/>
          <w:szCs w:val="28"/>
        </w:rPr>
        <w:t>2</w:t>
      </w:r>
      <w:r w:rsidRPr="00F767CB">
        <w:rPr>
          <w:sz w:val="28"/>
          <w:szCs w:val="28"/>
          <w:lang w:val="en-US"/>
        </w:rPr>
        <w:t>gray</w:t>
      </w:r>
      <w:r w:rsidR="003E3085">
        <w:rPr>
          <w:sz w:val="28"/>
          <w:szCs w:val="28"/>
        </w:rPr>
        <w:t xml:space="preserve"> (ПРИЛОЖЕНИЕ А)</w:t>
      </w:r>
    </w:p>
    <w:p w:rsidR="002B4E6C" w:rsidRPr="00F767CB" w:rsidRDefault="002B4E6C" w:rsidP="00F767CB">
      <w:pPr>
        <w:spacing w:line="360" w:lineRule="auto"/>
        <w:ind w:left="2835"/>
        <w:rPr>
          <w:sz w:val="28"/>
          <w:szCs w:val="28"/>
        </w:rPr>
      </w:pPr>
      <w:r w:rsidRPr="00F767CB">
        <w:rPr>
          <w:sz w:val="28"/>
          <w:szCs w:val="28"/>
          <w:lang w:val="en-US"/>
        </w:rPr>
        <w:t>grayimg</w:t>
      </w:r>
      <w:r w:rsidRPr="00F767CB">
        <w:rPr>
          <w:sz w:val="28"/>
          <w:szCs w:val="28"/>
        </w:rPr>
        <w:t xml:space="preserve"> = </w:t>
      </w:r>
      <w:r w:rsidRPr="00F767CB">
        <w:rPr>
          <w:sz w:val="28"/>
          <w:szCs w:val="28"/>
          <w:lang w:val="en-US"/>
        </w:rPr>
        <w:t>rgb</w:t>
      </w:r>
      <w:r w:rsidRPr="00F767CB">
        <w:rPr>
          <w:sz w:val="28"/>
          <w:szCs w:val="28"/>
        </w:rPr>
        <w:t>2</w:t>
      </w:r>
      <w:r w:rsidRPr="00F767CB">
        <w:rPr>
          <w:sz w:val="28"/>
          <w:szCs w:val="28"/>
          <w:lang w:val="en-US"/>
        </w:rPr>
        <w:t>gray</w:t>
      </w:r>
      <w:r w:rsidRPr="00F767CB">
        <w:rPr>
          <w:sz w:val="28"/>
          <w:szCs w:val="28"/>
        </w:rPr>
        <w:t>(</w:t>
      </w:r>
      <w:r w:rsidRPr="00F767CB">
        <w:rPr>
          <w:sz w:val="28"/>
          <w:szCs w:val="28"/>
          <w:lang w:val="en-US"/>
        </w:rPr>
        <w:t>img</w:t>
      </w:r>
      <w:r w:rsidRPr="00F767CB">
        <w:rPr>
          <w:sz w:val="28"/>
          <w:szCs w:val="28"/>
        </w:rPr>
        <w:t>);</w:t>
      </w:r>
    </w:p>
    <w:p w:rsidR="00F767CB" w:rsidRPr="00F767CB" w:rsidRDefault="00F767CB" w:rsidP="00F767CB">
      <w:pPr>
        <w:spacing w:line="360" w:lineRule="auto"/>
        <w:ind w:firstLine="709"/>
        <w:rPr>
          <w:sz w:val="28"/>
          <w:szCs w:val="28"/>
        </w:rPr>
      </w:pPr>
      <w:r w:rsidRPr="00F767CB">
        <w:rPr>
          <w:sz w:val="28"/>
          <w:szCs w:val="28"/>
        </w:rPr>
        <w:t>И контрастируем изображение</w:t>
      </w:r>
    </w:p>
    <w:p w:rsidR="002B4E6C" w:rsidRPr="00C83961" w:rsidRDefault="002B4E6C" w:rsidP="00F767CB">
      <w:pPr>
        <w:spacing w:line="360" w:lineRule="auto"/>
        <w:ind w:left="1985"/>
        <w:rPr>
          <w:sz w:val="28"/>
          <w:szCs w:val="28"/>
          <w:lang w:val="en-US"/>
        </w:rPr>
      </w:pPr>
      <w:r w:rsidRPr="00F767CB">
        <w:rPr>
          <w:sz w:val="28"/>
          <w:szCs w:val="28"/>
          <w:lang w:val="en-US"/>
        </w:rPr>
        <w:t>grayimg</w:t>
      </w:r>
      <w:r w:rsidRPr="00C83961">
        <w:rPr>
          <w:sz w:val="28"/>
          <w:szCs w:val="28"/>
          <w:lang w:val="en-US"/>
        </w:rPr>
        <w:t xml:space="preserve"> = </w:t>
      </w:r>
      <w:r w:rsidRPr="00F767CB">
        <w:rPr>
          <w:sz w:val="28"/>
          <w:szCs w:val="28"/>
          <w:lang w:val="en-US"/>
        </w:rPr>
        <w:t>imadjust</w:t>
      </w:r>
      <w:r w:rsidRPr="00C83961">
        <w:rPr>
          <w:sz w:val="28"/>
          <w:szCs w:val="28"/>
          <w:lang w:val="en-US"/>
        </w:rPr>
        <w:t>(</w:t>
      </w:r>
      <w:r w:rsidRPr="00F767CB">
        <w:rPr>
          <w:sz w:val="28"/>
          <w:szCs w:val="28"/>
          <w:lang w:val="en-US"/>
        </w:rPr>
        <w:t>gra</w:t>
      </w:r>
      <w:r w:rsidR="00F767CB" w:rsidRPr="00F767CB">
        <w:rPr>
          <w:sz w:val="28"/>
          <w:szCs w:val="28"/>
          <w:lang w:val="en-US"/>
        </w:rPr>
        <w:t>yimg</w:t>
      </w:r>
      <w:r w:rsidR="00F767CB" w:rsidRPr="00C83961">
        <w:rPr>
          <w:sz w:val="28"/>
          <w:szCs w:val="28"/>
          <w:lang w:val="en-US"/>
        </w:rPr>
        <w:t xml:space="preserve">, </w:t>
      </w:r>
      <w:r w:rsidR="00F767CB" w:rsidRPr="00F767CB">
        <w:rPr>
          <w:sz w:val="28"/>
          <w:szCs w:val="28"/>
          <w:lang w:val="en-US"/>
        </w:rPr>
        <w:t>stretchlim</w:t>
      </w:r>
      <w:r w:rsidR="00F767CB" w:rsidRPr="00C83961">
        <w:rPr>
          <w:sz w:val="28"/>
          <w:szCs w:val="28"/>
          <w:lang w:val="en-US"/>
        </w:rPr>
        <w:t>(</w:t>
      </w:r>
      <w:r w:rsidR="00F767CB" w:rsidRPr="00F767CB">
        <w:rPr>
          <w:sz w:val="28"/>
          <w:szCs w:val="28"/>
          <w:lang w:val="en-US"/>
        </w:rPr>
        <w:t>grayimg</w:t>
      </w:r>
      <w:r w:rsidR="00F767CB" w:rsidRPr="00C83961">
        <w:rPr>
          <w:sz w:val="28"/>
          <w:szCs w:val="28"/>
          <w:lang w:val="en-US"/>
        </w:rPr>
        <w:t>), []);</w:t>
      </w:r>
    </w:p>
    <w:p w:rsidR="00F767CB" w:rsidRDefault="00F767CB" w:rsidP="00F767CB">
      <w:pPr>
        <w:keepNext/>
        <w:spacing w:line="360" w:lineRule="auto"/>
        <w:ind w:firstLine="1985"/>
      </w:pPr>
      <w:r>
        <w:rPr>
          <w:noProof/>
          <w:sz w:val="28"/>
          <w:szCs w:val="28"/>
        </w:rPr>
        <w:drawing>
          <wp:inline distT="0" distB="0" distL="0" distR="0" wp14:anchorId="4836383A" wp14:editId="6317D605">
            <wp:extent cx="1979048" cy="1628775"/>
            <wp:effectExtent l="0" t="0" r="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Перистые.jpg"/>
                    <pic:cNvPicPr/>
                  </pic:nvPicPr>
                  <pic:blipFill rotWithShape="1">
                    <a:blip r:embed="rId8" cstate="print">
                      <a:extLst>
                        <a:ext uri="{28A0092B-C50C-407E-A947-70E740481C1C}">
                          <a14:useLocalDpi xmlns:a14="http://schemas.microsoft.com/office/drawing/2010/main" val="0"/>
                        </a:ext>
                      </a:extLst>
                    </a:blip>
                    <a:srcRect l="4694" r="14297"/>
                    <a:stretch/>
                  </pic:blipFill>
                  <pic:spPr bwMode="auto">
                    <a:xfrm>
                      <a:off x="0" y="0"/>
                      <a:ext cx="1999944" cy="1645973"/>
                    </a:xfrm>
                    <a:prstGeom prst="rect">
                      <a:avLst/>
                    </a:prstGeom>
                    <a:ln>
                      <a:noFill/>
                    </a:ln>
                    <a:extLst>
                      <a:ext uri="{53640926-AAD7-44D8-BBD7-CCE9431645EC}">
                        <a14:shadowObscured xmlns:a14="http://schemas.microsoft.com/office/drawing/2010/main"/>
                      </a:ext>
                    </a:extLst>
                  </pic:spPr>
                </pic:pic>
              </a:graphicData>
            </a:graphic>
          </wp:inline>
        </w:drawing>
      </w:r>
      <w:r>
        <w:rPr>
          <w:noProof/>
          <w:sz w:val="28"/>
          <w:szCs w:val="28"/>
        </w:rPr>
        <w:drawing>
          <wp:inline distT="0" distB="0" distL="0" distR="0" wp14:anchorId="247A6C90" wp14:editId="07A395A0">
            <wp:extent cx="1637675" cy="1628775"/>
            <wp:effectExtent l="0" t="0" r="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Снимок экрана (94).png"/>
                    <pic:cNvPicPr/>
                  </pic:nvPicPr>
                  <pic:blipFill rotWithShape="1">
                    <a:blip r:embed="rId9" cstate="print">
                      <a:extLst>
                        <a:ext uri="{28A0092B-C50C-407E-A947-70E740481C1C}">
                          <a14:useLocalDpi xmlns:a14="http://schemas.microsoft.com/office/drawing/2010/main" val="0"/>
                        </a:ext>
                      </a:extLst>
                    </a:blip>
                    <a:srcRect l="8178" t="15399" r="62319" b="32415"/>
                    <a:stretch/>
                  </pic:blipFill>
                  <pic:spPr bwMode="auto">
                    <a:xfrm>
                      <a:off x="0" y="0"/>
                      <a:ext cx="1644151" cy="1635216"/>
                    </a:xfrm>
                    <a:prstGeom prst="rect">
                      <a:avLst/>
                    </a:prstGeom>
                    <a:ln>
                      <a:noFill/>
                    </a:ln>
                    <a:extLst>
                      <a:ext uri="{53640926-AAD7-44D8-BBD7-CCE9431645EC}">
                        <a14:shadowObscured xmlns:a14="http://schemas.microsoft.com/office/drawing/2010/main"/>
                      </a:ext>
                    </a:extLst>
                  </pic:spPr>
                </pic:pic>
              </a:graphicData>
            </a:graphic>
          </wp:inline>
        </w:drawing>
      </w:r>
    </w:p>
    <w:p w:rsidR="00F767CB" w:rsidRDefault="00F767CB" w:rsidP="00F767CB">
      <w:pPr>
        <w:pStyle w:val="a9"/>
        <w:spacing w:line="360" w:lineRule="auto"/>
        <w:jc w:val="center"/>
        <w:rPr>
          <w:i w:val="0"/>
          <w:color w:val="auto"/>
          <w:sz w:val="28"/>
          <w:szCs w:val="28"/>
        </w:rPr>
      </w:pPr>
      <w:r w:rsidRPr="00F767CB">
        <w:rPr>
          <w:i w:val="0"/>
          <w:color w:val="auto"/>
          <w:sz w:val="28"/>
          <w:szCs w:val="28"/>
        </w:rPr>
        <w:t xml:space="preserve">Рисунок </w:t>
      </w:r>
      <w:r w:rsidRPr="00F767CB">
        <w:rPr>
          <w:i w:val="0"/>
          <w:color w:val="auto"/>
          <w:sz w:val="28"/>
          <w:szCs w:val="28"/>
        </w:rPr>
        <w:fldChar w:fldCharType="begin"/>
      </w:r>
      <w:r w:rsidRPr="00F767CB">
        <w:rPr>
          <w:i w:val="0"/>
          <w:color w:val="auto"/>
          <w:sz w:val="28"/>
          <w:szCs w:val="28"/>
        </w:rPr>
        <w:instrText xml:space="preserve"> SEQ Рисунок \* ARABIC </w:instrText>
      </w:r>
      <w:r w:rsidRPr="00F767CB">
        <w:rPr>
          <w:i w:val="0"/>
          <w:color w:val="auto"/>
          <w:sz w:val="28"/>
          <w:szCs w:val="28"/>
        </w:rPr>
        <w:fldChar w:fldCharType="separate"/>
      </w:r>
      <w:r w:rsidR="00C10D23">
        <w:rPr>
          <w:i w:val="0"/>
          <w:noProof/>
          <w:color w:val="auto"/>
          <w:sz w:val="28"/>
          <w:szCs w:val="28"/>
        </w:rPr>
        <w:t>1</w:t>
      </w:r>
      <w:r w:rsidRPr="00F767CB">
        <w:rPr>
          <w:i w:val="0"/>
          <w:color w:val="auto"/>
          <w:sz w:val="28"/>
          <w:szCs w:val="28"/>
        </w:rPr>
        <w:fldChar w:fldCharType="end"/>
      </w:r>
      <w:r w:rsidRPr="00F767CB">
        <w:rPr>
          <w:i w:val="0"/>
          <w:color w:val="auto"/>
          <w:sz w:val="28"/>
          <w:szCs w:val="28"/>
        </w:rPr>
        <w:t xml:space="preserve"> - Полноцветное изображение (слева) и полутоновое изображение (справа)</w:t>
      </w:r>
    </w:p>
    <w:p w:rsidR="00C10D23" w:rsidRDefault="00C10D23" w:rsidP="00C10D23">
      <w:pPr>
        <w:pStyle w:val="2"/>
        <w:numPr>
          <w:ilvl w:val="1"/>
          <w:numId w:val="13"/>
        </w:numPr>
        <w:spacing w:line="360" w:lineRule="auto"/>
        <w:rPr>
          <w:rFonts w:ascii="Times New Roman" w:hAnsi="Times New Roman" w:cs="Times New Roman"/>
          <w:color w:val="auto"/>
          <w:sz w:val="28"/>
        </w:rPr>
      </w:pPr>
      <w:bookmarkStart w:id="6" w:name="_Toc523429065"/>
      <w:r w:rsidRPr="00C10D23">
        <w:rPr>
          <w:rFonts w:ascii="Times New Roman" w:hAnsi="Times New Roman" w:cs="Times New Roman"/>
          <w:color w:val="auto"/>
          <w:sz w:val="28"/>
        </w:rPr>
        <w:t>Задание границы белых и черных пикселей</w:t>
      </w:r>
      <w:bookmarkEnd w:id="6"/>
    </w:p>
    <w:p w:rsidR="00C10D23" w:rsidRDefault="00C10D23" w:rsidP="00C10D23">
      <w:pPr>
        <w:spacing w:line="360" w:lineRule="auto"/>
        <w:ind w:firstLine="709"/>
        <w:jc w:val="both"/>
        <w:rPr>
          <w:sz w:val="28"/>
          <w:szCs w:val="28"/>
        </w:rPr>
      </w:pPr>
      <w:r w:rsidRPr="00C10D23">
        <w:rPr>
          <w:sz w:val="28"/>
          <w:szCs w:val="28"/>
        </w:rPr>
        <w:t>Для задания границы пикселей будем использовать функцию imtool</w:t>
      </w:r>
      <w:r>
        <w:rPr>
          <w:sz w:val="28"/>
          <w:szCs w:val="28"/>
        </w:rPr>
        <w:t xml:space="preserve"> ()</w:t>
      </w:r>
      <w:r w:rsidRPr="00C10D23">
        <w:rPr>
          <w:sz w:val="28"/>
          <w:szCs w:val="28"/>
        </w:rPr>
        <w:t>, которая отображает изображение с масштабированными значениями интенсивностей, которые представлены соответствующими индексами в палитре</w:t>
      </w:r>
      <w:r>
        <w:rPr>
          <w:sz w:val="28"/>
          <w:szCs w:val="28"/>
        </w:rPr>
        <w:t xml:space="preserve"> (рисунок 2)</w:t>
      </w:r>
      <w:r w:rsidRPr="00C10D23">
        <w:rPr>
          <w:sz w:val="28"/>
          <w:szCs w:val="28"/>
        </w:rPr>
        <w:t>.</w:t>
      </w:r>
    </w:p>
    <w:p w:rsidR="00C10D23" w:rsidRPr="00C10D23" w:rsidRDefault="00C10D23" w:rsidP="00C10D23">
      <w:pPr>
        <w:spacing w:line="360" w:lineRule="auto"/>
        <w:ind w:firstLine="709"/>
        <w:jc w:val="both"/>
        <w:rPr>
          <w:sz w:val="28"/>
          <w:szCs w:val="28"/>
        </w:rPr>
      </w:pPr>
      <w:r>
        <w:rPr>
          <w:sz w:val="28"/>
          <w:szCs w:val="28"/>
        </w:rPr>
        <w:lastRenderedPageBreak/>
        <w:t xml:space="preserve">Как видно из рисунка, граница белых и черных пикселей находится </w:t>
      </w:r>
      <w:r w:rsidR="00396D2E">
        <w:rPr>
          <w:sz w:val="28"/>
          <w:szCs w:val="28"/>
        </w:rPr>
        <w:t>примерно около значения</w:t>
      </w:r>
      <w:r>
        <w:rPr>
          <w:sz w:val="28"/>
          <w:szCs w:val="28"/>
        </w:rPr>
        <w:t xml:space="preserve"> 100. Поэтому все значения пикселей, которые больше 100 будем считать белыми, а те, что меньше – черными.</w:t>
      </w:r>
    </w:p>
    <w:p w:rsidR="00C10D23" w:rsidRDefault="00C10D23" w:rsidP="00C10D23">
      <w:pPr>
        <w:keepNext/>
        <w:spacing w:line="360" w:lineRule="auto"/>
        <w:ind w:firstLine="709"/>
        <w:jc w:val="center"/>
      </w:pPr>
      <w:r>
        <w:rPr>
          <w:noProof/>
          <w:sz w:val="28"/>
          <w:szCs w:val="28"/>
        </w:rPr>
        <w:drawing>
          <wp:inline distT="0" distB="0" distL="0" distR="0" wp14:anchorId="29AFCF47" wp14:editId="58AF9A74">
            <wp:extent cx="5303522" cy="1828800"/>
            <wp:effectExtent l="0" t="0" r="0"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Снимок экрана (87).png"/>
                    <pic:cNvPicPr/>
                  </pic:nvPicPr>
                  <pic:blipFill rotWithShape="1">
                    <a:blip r:embed="rId10">
                      <a:extLst>
                        <a:ext uri="{28A0092B-C50C-407E-A947-70E740481C1C}">
                          <a14:useLocalDpi xmlns:a14="http://schemas.microsoft.com/office/drawing/2010/main" val="0"/>
                        </a:ext>
                      </a:extLst>
                    </a:blip>
                    <a:srcRect l="14912" t="11407" r="19990" b="48669"/>
                    <a:stretch/>
                  </pic:blipFill>
                  <pic:spPr bwMode="auto">
                    <a:xfrm>
                      <a:off x="0" y="0"/>
                      <a:ext cx="5326825" cy="1836836"/>
                    </a:xfrm>
                    <a:prstGeom prst="rect">
                      <a:avLst/>
                    </a:prstGeom>
                    <a:ln>
                      <a:noFill/>
                    </a:ln>
                    <a:extLst>
                      <a:ext uri="{53640926-AAD7-44D8-BBD7-CCE9431645EC}">
                        <a14:shadowObscured xmlns:a14="http://schemas.microsoft.com/office/drawing/2010/main"/>
                      </a:ext>
                    </a:extLst>
                  </pic:spPr>
                </pic:pic>
              </a:graphicData>
            </a:graphic>
          </wp:inline>
        </w:drawing>
      </w:r>
    </w:p>
    <w:p w:rsidR="00C10D23" w:rsidRDefault="00C10D23" w:rsidP="00C10D23">
      <w:pPr>
        <w:pStyle w:val="a9"/>
        <w:jc w:val="center"/>
        <w:rPr>
          <w:i w:val="0"/>
          <w:color w:val="auto"/>
          <w:sz w:val="28"/>
          <w:lang w:val="en-US"/>
        </w:rPr>
      </w:pPr>
      <w:r w:rsidRPr="00C10D23">
        <w:rPr>
          <w:i w:val="0"/>
          <w:color w:val="auto"/>
          <w:sz w:val="28"/>
        </w:rPr>
        <w:t xml:space="preserve">Рисунок </w:t>
      </w:r>
      <w:r w:rsidRPr="00C10D23">
        <w:rPr>
          <w:i w:val="0"/>
          <w:color w:val="auto"/>
          <w:sz w:val="28"/>
        </w:rPr>
        <w:fldChar w:fldCharType="begin"/>
      </w:r>
      <w:r w:rsidRPr="00C10D23">
        <w:rPr>
          <w:i w:val="0"/>
          <w:color w:val="auto"/>
          <w:sz w:val="28"/>
        </w:rPr>
        <w:instrText xml:space="preserve"> SEQ Рисунок \* ARABIC </w:instrText>
      </w:r>
      <w:r w:rsidRPr="00C10D23">
        <w:rPr>
          <w:i w:val="0"/>
          <w:color w:val="auto"/>
          <w:sz w:val="28"/>
        </w:rPr>
        <w:fldChar w:fldCharType="separate"/>
      </w:r>
      <w:r w:rsidRPr="00C10D23">
        <w:rPr>
          <w:i w:val="0"/>
          <w:noProof/>
          <w:color w:val="auto"/>
          <w:sz w:val="28"/>
        </w:rPr>
        <w:t>2</w:t>
      </w:r>
      <w:r w:rsidRPr="00C10D23">
        <w:rPr>
          <w:i w:val="0"/>
          <w:color w:val="auto"/>
          <w:sz w:val="28"/>
        </w:rPr>
        <w:fldChar w:fldCharType="end"/>
      </w:r>
      <w:r w:rsidRPr="00C10D23">
        <w:rPr>
          <w:i w:val="0"/>
          <w:color w:val="auto"/>
          <w:sz w:val="28"/>
        </w:rPr>
        <w:t xml:space="preserve"> - Результат применения функции </w:t>
      </w:r>
      <w:r w:rsidRPr="00C10D23">
        <w:rPr>
          <w:i w:val="0"/>
          <w:color w:val="auto"/>
          <w:sz w:val="28"/>
          <w:lang w:val="en-US"/>
        </w:rPr>
        <w:t>imtool</w:t>
      </w:r>
    </w:p>
    <w:p w:rsidR="00396D2E" w:rsidRDefault="00396D2E" w:rsidP="00396D2E">
      <w:pPr>
        <w:pStyle w:val="2"/>
        <w:numPr>
          <w:ilvl w:val="1"/>
          <w:numId w:val="13"/>
        </w:numPr>
        <w:spacing w:line="360" w:lineRule="auto"/>
        <w:rPr>
          <w:rFonts w:ascii="Times New Roman" w:hAnsi="Times New Roman" w:cs="Times New Roman"/>
          <w:color w:val="auto"/>
          <w:sz w:val="28"/>
        </w:rPr>
      </w:pPr>
      <w:bookmarkStart w:id="7" w:name="_Toc523429066"/>
      <w:r w:rsidRPr="00396D2E">
        <w:rPr>
          <w:rFonts w:ascii="Times New Roman" w:hAnsi="Times New Roman" w:cs="Times New Roman"/>
          <w:color w:val="auto"/>
          <w:sz w:val="28"/>
        </w:rPr>
        <w:t>Подсчет количества белых и черных пикселей</w:t>
      </w:r>
      <w:bookmarkEnd w:id="7"/>
    </w:p>
    <w:p w:rsidR="00396D2E" w:rsidRDefault="00396D2E" w:rsidP="00396D2E">
      <w:pPr>
        <w:spacing w:line="360" w:lineRule="auto"/>
        <w:ind w:firstLine="709"/>
        <w:jc w:val="both"/>
        <w:rPr>
          <w:sz w:val="28"/>
        </w:rPr>
      </w:pPr>
      <w:r w:rsidRPr="00396D2E">
        <w:rPr>
          <w:sz w:val="28"/>
        </w:rPr>
        <w:t>Для подсчета пикселей используются функции определения длины вектора - length и поиска значений - find.</w:t>
      </w:r>
    </w:p>
    <w:p w:rsidR="00396D2E" w:rsidRDefault="00396D2E" w:rsidP="00396D2E">
      <w:pPr>
        <w:spacing w:line="360" w:lineRule="auto"/>
        <w:ind w:firstLine="709"/>
        <w:jc w:val="both"/>
        <w:rPr>
          <w:sz w:val="28"/>
        </w:rPr>
      </w:pPr>
      <w:r>
        <w:rPr>
          <w:sz w:val="28"/>
        </w:rPr>
        <w:t>В результате получаются следующие соотношения:</w:t>
      </w:r>
    </w:p>
    <w:p w:rsidR="00396D2E" w:rsidRDefault="00396D2E" w:rsidP="00396D2E">
      <w:pPr>
        <w:pStyle w:val="a3"/>
        <w:numPr>
          <w:ilvl w:val="0"/>
          <w:numId w:val="14"/>
        </w:numPr>
        <w:spacing w:line="360" w:lineRule="auto"/>
        <w:jc w:val="both"/>
        <w:rPr>
          <w:sz w:val="28"/>
        </w:rPr>
      </w:pPr>
      <w:r>
        <w:rPr>
          <w:sz w:val="28"/>
        </w:rPr>
        <w:t>Облака верхнего яруса</w:t>
      </w:r>
    </w:p>
    <w:p w:rsidR="00396D2E" w:rsidRDefault="00396D2E" w:rsidP="00396D2E">
      <w:pPr>
        <w:pStyle w:val="a3"/>
        <w:numPr>
          <w:ilvl w:val="1"/>
          <w:numId w:val="14"/>
        </w:numPr>
        <w:spacing w:line="360" w:lineRule="auto"/>
        <w:jc w:val="both"/>
        <w:rPr>
          <w:sz w:val="28"/>
        </w:rPr>
      </w:pPr>
      <w:r>
        <w:rPr>
          <w:sz w:val="28"/>
        </w:rPr>
        <w:t>Перисто – кучевые – 0.67</w:t>
      </w:r>
    </w:p>
    <w:p w:rsidR="00396D2E" w:rsidRDefault="00396D2E" w:rsidP="00396D2E">
      <w:pPr>
        <w:pStyle w:val="a3"/>
        <w:numPr>
          <w:ilvl w:val="1"/>
          <w:numId w:val="14"/>
        </w:numPr>
        <w:spacing w:line="360" w:lineRule="auto"/>
        <w:jc w:val="both"/>
        <w:rPr>
          <w:sz w:val="28"/>
        </w:rPr>
      </w:pPr>
      <w:r>
        <w:rPr>
          <w:sz w:val="28"/>
        </w:rPr>
        <w:t>Перисто – слоистые – 2.03</w:t>
      </w:r>
    </w:p>
    <w:p w:rsidR="00396D2E" w:rsidRDefault="00396D2E" w:rsidP="00396D2E">
      <w:pPr>
        <w:pStyle w:val="a3"/>
        <w:numPr>
          <w:ilvl w:val="1"/>
          <w:numId w:val="14"/>
        </w:numPr>
        <w:spacing w:line="360" w:lineRule="auto"/>
        <w:jc w:val="both"/>
        <w:rPr>
          <w:sz w:val="28"/>
        </w:rPr>
      </w:pPr>
      <w:r>
        <w:rPr>
          <w:sz w:val="28"/>
        </w:rPr>
        <w:t>Перистые – 1.39</w:t>
      </w:r>
    </w:p>
    <w:p w:rsidR="00396D2E" w:rsidRDefault="00396D2E" w:rsidP="00396D2E">
      <w:pPr>
        <w:pStyle w:val="a3"/>
        <w:numPr>
          <w:ilvl w:val="0"/>
          <w:numId w:val="14"/>
        </w:numPr>
        <w:spacing w:line="360" w:lineRule="auto"/>
        <w:jc w:val="both"/>
        <w:rPr>
          <w:sz w:val="28"/>
        </w:rPr>
      </w:pPr>
      <w:r>
        <w:rPr>
          <w:sz w:val="28"/>
        </w:rPr>
        <w:t>Облака среднего яруса</w:t>
      </w:r>
    </w:p>
    <w:p w:rsidR="00396D2E" w:rsidRDefault="00396D2E" w:rsidP="00396D2E">
      <w:pPr>
        <w:pStyle w:val="a3"/>
        <w:numPr>
          <w:ilvl w:val="1"/>
          <w:numId w:val="14"/>
        </w:numPr>
        <w:spacing w:line="360" w:lineRule="auto"/>
        <w:jc w:val="both"/>
        <w:rPr>
          <w:sz w:val="28"/>
        </w:rPr>
      </w:pPr>
      <w:r>
        <w:rPr>
          <w:sz w:val="28"/>
        </w:rPr>
        <w:t>Высококучевые – 2.99</w:t>
      </w:r>
    </w:p>
    <w:p w:rsidR="00396D2E" w:rsidRDefault="00396D2E" w:rsidP="00396D2E">
      <w:pPr>
        <w:pStyle w:val="a3"/>
        <w:numPr>
          <w:ilvl w:val="1"/>
          <w:numId w:val="14"/>
        </w:numPr>
        <w:spacing w:line="360" w:lineRule="auto"/>
        <w:jc w:val="both"/>
        <w:rPr>
          <w:sz w:val="28"/>
        </w:rPr>
      </w:pPr>
      <w:r>
        <w:rPr>
          <w:sz w:val="28"/>
        </w:rPr>
        <w:t>Высокослоистые – 2.57</w:t>
      </w:r>
    </w:p>
    <w:p w:rsidR="00396D2E" w:rsidRDefault="00396D2E" w:rsidP="00396D2E">
      <w:pPr>
        <w:pStyle w:val="a3"/>
        <w:numPr>
          <w:ilvl w:val="0"/>
          <w:numId w:val="14"/>
        </w:numPr>
        <w:spacing w:line="360" w:lineRule="auto"/>
        <w:jc w:val="both"/>
        <w:rPr>
          <w:sz w:val="28"/>
        </w:rPr>
      </w:pPr>
      <w:r>
        <w:rPr>
          <w:sz w:val="28"/>
        </w:rPr>
        <w:t>Облака нижнего яруса</w:t>
      </w:r>
    </w:p>
    <w:p w:rsidR="00396D2E" w:rsidRDefault="004E3ADB" w:rsidP="00396D2E">
      <w:pPr>
        <w:pStyle w:val="a3"/>
        <w:numPr>
          <w:ilvl w:val="1"/>
          <w:numId w:val="14"/>
        </w:numPr>
        <w:spacing w:line="360" w:lineRule="auto"/>
        <w:jc w:val="both"/>
        <w:rPr>
          <w:sz w:val="28"/>
        </w:rPr>
      </w:pPr>
      <w:r>
        <w:rPr>
          <w:sz w:val="28"/>
        </w:rPr>
        <w:t>Слоисто – дождевые – 3.02</w:t>
      </w:r>
    </w:p>
    <w:p w:rsidR="004E3ADB" w:rsidRDefault="004E3ADB" w:rsidP="00396D2E">
      <w:pPr>
        <w:pStyle w:val="a3"/>
        <w:numPr>
          <w:ilvl w:val="1"/>
          <w:numId w:val="14"/>
        </w:numPr>
        <w:spacing w:line="360" w:lineRule="auto"/>
        <w:jc w:val="both"/>
        <w:rPr>
          <w:sz w:val="28"/>
        </w:rPr>
      </w:pPr>
      <w:r>
        <w:rPr>
          <w:sz w:val="28"/>
        </w:rPr>
        <w:t>Слоисто – кучевые – 1.20</w:t>
      </w:r>
    </w:p>
    <w:p w:rsidR="004E3ADB" w:rsidRDefault="004E3ADB" w:rsidP="00396D2E">
      <w:pPr>
        <w:pStyle w:val="a3"/>
        <w:numPr>
          <w:ilvl w:val="1"/>
          <w:numId w:val="14"/>
        </w:numPr>
        <w:spacing w:line="360" w:lineRule="auto"/>
        <w:jc w:val="both"/>
        <w:rPr>
          <w:sz w:val="28"/>
        </w:rPr>
      </w:pPr>
      <w:r>
        <w:rPr>
          <w:sz w:val="28"/>
        </w:rPr>
        <w:t>Слоистые – 1.03</w:t>
      </w:r>
    </w:p>
    <w:p w:rsidR="004E3ADB" w:rsidRDefault="004E3ADB" w:rsidP="004E3ADB">
      <w:pPr>
        <w:pStyle w:val="a3"/>
        <w:numPr>
          <w:ilvl w:val="0"/>
          <w:numId w:val="14"/>
        </w:numPr>
        <w:spacing w:line="360" w:lineRule="auto"/>
        <w:jc w:val="both"/>
        <w:rPr>
          <w:sz w:val="28"/>
        </w:rPr>
      </w:pPr>
      <w:r>
        <w:rPr>
          <w:sz w:val="28"/>
        </w:rPr>
        <w:t>Облака вертикального развития</w:t>
      </w:r>
    </w:p>
    <w:p w:rsidR="004E3ADB" w:rsidRDefault="004E3ADB" w:rsidP="004E3ADB">
      <w:pPr>
        <w:pStyle w:val="a3"/>
        <w:numPr>
          <w:ilvl w:val="1"/>
          <w:numId w:val="14"/>
        </w:numPr>
        <w:spacing w:line="360" w:lineRule="auto"/>
        <w:jc w:val="both"/>
        <w:rPr>
          <w:sz w:val="28"/>
        </w:rPr>
      </w:pPr>
      <w:r>
        <w:rPr>
          <w:sz w:val="28"/>
        </w:rPr>
        <w:t>Кучево – дождевые – 1.41</w:t>
      </w:r>
    </w:p>
    <w:p w:rsidR="004E3ADB" w:rsidRDefault="004E3ADB" w:rsidP="004E3ADB">
      <w:pPr>
        <w:pStyle w:val="a3"/>
        <w:numPr>
          <w:ilvl w:val="1"/>
          <w:numId w:val="14"/>
        </w:numPr>
        <w:spacing w:line="360" w:lineRule="auto"/>
        <w:jc w:val="both"/>
        <w:rPr>
          <w:sz w:val="28"/>
        </w:rPr>
      </w:pPr>
      <w:r>
        <w:rPr>
          <w:sz w:val="28"/>
        </w:rPr>
        <w:t>Кучевые – 0.95</w:t>
      </w:r>
    </w:p>
    <w:p w:rsidR="004E3ADB" w:rsidRDefault="004E3ADB" w:rsidP="003E3085">
      <w:pPr>
        <w:pStyle w:val="2"/>
        <w:numPr>
          <w:ilvl w:val="1"/>
          <w:numId w:val="13"/>
        </w:numPr>
        <w:spacing w:line="360" w:lineRule="auto"/>
        <w:jc w:val="center"/>
        <w:rPr>
          <w:rFonts w:ascii="Times New Roman" w:hAnsi="Times New Roman" w:cs="Times New Roman"/>
          <w:color w:val="auto"/>
          <w:sz w:val="28"/>
        </w:rPr>
      </w:pPr>
      <w:bookmarkStart w:id="8" w:name="_Toc523429067"/>
      <w:r w:rsidRPr="004E3ADB">
        <w:rPr>
          <w:rFonts w:ascii="Times New Roman" w:hAnsi="Times New Roman" w:cs="Times New Roman"/>
          <w:color w:val="auto"/>
          <w:sz w:val="28"/>
        </w:rPr>
        <w:lastRenderedPageBreak/>
        <w:t>Разделение изображения на части, подсчет пикселей и построение графиков</w:t>
      </w:r>
      <w:bookmarkEnd w:id="8"/>
    </w:p>
    <w:p w:rsidR="004E3ADB" w:rsidRPr="0059050A" w:rsidRDefault="004E3ADB" w:rsidP="0059050A">
      <w:pPr>
        <w:spacing w:line="360" w:lineRule="auto"/>
        <w:ind w:firstLine="709"/>
        <w:jc w:val="both"/>
        <w:rPr>
          <w:sz w:val="28"/>
        </w:rPr>
      </w:pPr>
      <w:r w:rsidRPr="0059050A">
        <w:rPr>
          <w:sz w:val="28"/>
        </w:rPr>
        <w:t>Попробуем разделить изображение на части, посчитать соотношение белых и черных пикселей в каждой части и построим график.</w:t>
      </w:r>
    </w:p>
    <w:p w:rsidR="0059050A" w:rsidRDefault="004E3ADB" w:rsidP="0059050A">
      <w:pPr>
        <w:spacing w:line="360" w:lineRule="auto"/>
        <w:ind w:firstLine="709"/>
        <w:jc w:val="both"/>
        <w:rPr>
          <w:sz w:val="28"/>
        </w:rPr>
      </w:pPr>
      <w:r w:rsidRPr="0059050A">
        <w:rPr>
          <w:sz w:val="28"/>
        </w:rPr>
        <w:t>Изображение разделим по столбцам (т.к. изначально размеры изображения задаются, части получатся одинаковые для каждого вида облачности)</w:t>
      </w:r>
      <w:r w:rsidR="0059050A" w:rsidRPr="0059050A">
        <w:rPr>
          <w:sz w:val="28"/>
        </w:rPr>
        <w:t>.</w:t>
      </w:r>
      <w:r w:rsidR="0059050A">
        <w:rPr>
          <w:sz w:val="28"/>
        </w:rPr>
        <w:t xml:space="preserve"> В результате получится следующее:</w:t>
      </w:r>
    </w:p>
    <w:p w:rsidR="0059050A" w:rsidRDefault="0059050A" w:rsidP="0059050A">
      <w:pPr>
        <w:pStyle w:val="a3"/>
        <w:numPr>
          <w:ilvl w:val="0"/>
          <w:numId w:val="15"/>
        </w:numPr>
        <w:spacing w:line="360" w:lineRule="auto"/>
        <w:jc w:val="both"/>
        <w:rPr>
          <w:sz w:val="28"/>
        </w:rPr>
      </w:pPr>
      <w:r>
        <w:rPr>
          <w:sz w:val="28"/>
        </w:rPr>
        <w:t>Облака верхнего яруса</w:t>
      </w:r>
    </w:p>
    <w:p w:rsidR="0059050A" w:rsidRDefault="0059050A" w:rsidP="0059050A">
      <w:pPr>
        <w:pStyle w:val="a3"/>
        <w:numPr>
          <w:ilvl w:val="1"/>
          <w:numId w:val="15"/>
        </w:numPr>
        <w:spacing w:line="360" w:lineRule="auto"/>
        <w:jc w:val="both"/>
        <w:rPr>
          <w:sz w:val="28"/>
        </w:rPr>
      </w:pPr>
      <w:r>
        <w:rPr>
          <w:sz w:val="28"/>
        </w:rPr>
        <w:t>Перисто – кучевые</w:t>
      </w:r>
    </w:p>
    <w:p w:rsidR="0059050A" w:rsidRPr="0059050A" w:rsidRDefault="0059050A" w:rsidP="00CA49A0">
      <w:pPr>
        <w:spacing w:line="360" w:lineRule="auto"/>
        <w:jc w:val="center"/>
        <w:rPr>
          <w:sz w:val="28"/>
        </w:rPr>
      </w:pPr>
      <w:r>
        <w:rPr>
          <w:noProof/>
          <w:sz w:val="28"/>
        </w:rPr>
        <w:drawing>
          <wp:inline distT="0" distB="0" distL="0" distR="0" wp14:anchorId="63C52ECD" wp14:editId="1EA1666F">
            <wp:extent cx="4495800" cy="2047875"/>
            <wp:effectExtent l="0" t="0" r="0" b="0"/>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Снимок экрана (92).png"/>
                    <pic:cNvPicPr/>
                  </pic:nvPicPr>
                  <pic:blipFill rotWithShape="1">
                    <a:blip r:embed="rId11">
                      <a:extLst>
                        <a:ext uri="{28A0092B-C50C-407E-A947-70E740481C1C}">
                          <a14:useLocalDpi xmlns:a14="http://schemas.microsoft.com/office/drawing/2010/main" val="0"/>
                        </a:ext>
                      </a:extLst>
                    </a:blip>
                    <a:srcRect l="8979" t="11122" r="15339" b="27566"/>
                    <a:stretch/>
                  </pic:blipFill>
                  <pic:spPr bwMode="auto">
                    <a:xfrm>
                      <a:off x="0" y="0"/>
                      <a:ext cx="4495800" cy="2047875"/>
                    </a:xfrm>
                    <a:prstGeom prst="rect">
                      <a:avLst/>
                    </a:prstGeom>
                    <a:ln>
                      <a:noFill/>
                    </a:ln>
                    <a:extLst>
                      <a:ext uri="{53640926-AAD7-44D8-BBD7-CCE9431645EC}">
                        <a14:shadowObscured xmlns:a14="http://schemas.microsoft.com/office/drawing/2010/main"/>
                      </a:ext>
                    </a:extLst>
                  </pic:spPr>
                </pic:pic>
              </a:graphicData>
            </a:graphic>
          </wp:inline>
        </w:drawing>
      </w:r>
    </w:p>
    <w:p w:rsidR="0059050A" w:rsidRDefault="0059050A" w:rsidP="0059050A">
      <w:pPr>
        <w:pStyle w:val="a3"/>
        <w:numPr>
          <w:ilvl w:val="1"/>
          <w:numId w:val="15"/>
        </w:numPr>
        <w:spacing w:line="360" w:lineRule="auto"/>
        <w:jc w:val="both"/>
        <w:rPr>
          <w:sz w:val="28"/>
        </w:rPr>
      </w:pPr>
      <w:r>
        <w:rPr>
          <w:sz w:val="28"/>
        </w:rPr>
        <w:t>Перисто – слоистые</w:t>
      </w:r>
    </w:p>
    <w:p w:rsidR="00CA49A0" w:rsidRPr="00CA49A0" w:rsidRDefault="00CA49A0" w:rsidP="00CA49A0">
      <w:pPr>
        <w:spacing w:line="360" w:lineRule="auto"/>
        <w:jc w:val="center"/>
        <w:rPr>
          <w:sz w:val="28"/>
        </w:rPr>
      </w:pPr>
      <w:r>
        <w:rPr>
          <w:noProof/>
          <w:sz w:val="28"/>
        </w:rPr>
        <w:drawing>
          <wp:inline distT="0" distB="0" distL="0" distR="0" wp14:anchorId="30E382BF" wp14:editId="231BABBC">
            <wp:extent cx="4495800" cy="2095500"/>
            <wp:effectExtent l="0" t="0" r="0" b="0"/>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Снимок экрана (93).png"/>
                    <pic:cNvPicPr/>
                  </pic:nvPicPr>
                  <pic:blipFill rotWithShape="1">
                    <a:blip r:embed="rId12">
                      <a:extLst>
                        <a:ext uri="{28A0092B-C50C-407E-A947-70E740481C1C}">
                          <a14:useLocalDpi xmlns:a14="http://schemas.microsoft.com/office/drawing/2010/main" val="0"/>
                        </a:ext>
                      </a:extLst>
                    </a:blip>
                    <a:srcRect l="7857" t="9981" r="16462" b="27281"/>
                    <a:stretch/>
                  </pic:blipFill>
                  <pic:spPr bwMode="auto">
                    <a:xfrm>
                      <a:off x="0" y="0"/>
                      <a:ext cx="4495800" cy="2095500"/>
                    </a:xfrm>
                    <a:prstGeom prst="rect">
                      <a:avLst/>
                    </a:prstGeom>
                    <a:ln>
                      <a:noFill/>
                    </a:ln>
                    <a:extLst>
                      <a:ext uri="{53640926-AAD7-44D8-BBD7-CCE9431645EC}">
                        <a14:shadowObscured xmlns:a14="http://schemas.microsoft.com/office/drawing/2010/main"/>
                      </a:ext>
                    </a:extLst>
                  </pic:spPr>
                </pic:pic>
              </a:graphicData>
            </a:graphic>
          </wp:inline>
        </w:drawing>
      </w:r>
    </w:p>
    <w:p w:rsidR="0059050A" w:rsidRDefault="0059050A" w:rsidP="0059050A">
      <w:pPr>
        <w:pStyle w:val="a3"/>
        <w:numPr>
          <w:ilvl w:val="1"/>
          <w:numId w:val="15"/>
        </w:numPr>
        <w:spacing w:line="360" w:lineRule="auto"/>
        <w:jc w:val="both"/>
        <w:rPr>
          <w:sz w:val="28"/>
        </w:rPr>
      </w:pPr>
      <w:r>
        <w:rPr>
          <w:sz w:val="28"/>
        </w:rPr>
        <w:t>Перистые</w:t>
      </w:r>
    </w:p>
    <w:p w:rsidR="00CA49A0" w:rsidRPr="00CA49A0" w:rsidRDefault="00CA49A0" w:rsidP="00CA49A0">
      <w:pPr>
        <w:spacing w:line="360" w:lineRule="auto"/>
        <w:jc w:val="center"/>
        <w:rPr>
          <w:sz w:val="28"/>
        </w:rPr>
      </w:pPr>
      <w:r>
        <w:rPr>
          <w:noProof/>
          <w:sz w:val="28"/>
        </w:rPr>
        <w:lastRenderedPageBreak/>
        <w:drawing>
          <wp:inline distT="0" distB="0" distL="0" distR="0" wp14:anchorId="779816AC" wp14:editId="20AABA59">
            <wp:extent cx="4438650" cy="2076450"/>
            <wp:effectExtent l="0" t="0" r="0" b="0"/>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Снимок экрана (94).png"/>
                    <pic:cNvPicPr/>
                  </pic:nvPicPr>
                  <pic:blipFill rotWithShape="1">
                    <a:blip r:embed="rId9">
                      <a:extLst>
                        <a:ext uri="{28A0092B-C50C-407E-A947-70E740481C1C}">
                          <a14:useLocalDpi xmlns:a14="http://schemas.microsoft.com/office/drawing/2010/main" val="0"/>
                        </a:ext>
                      </a:extLst>
                    </a:blip>
                    <a:srcRect l="6092" t="7985" r="19189" b="29848"/>
                    <a:stretch/>
                  </pic:blipFill>
                  <pic:spPr bwMode="auto">
                    <a:xfrm>
                      <a:off x="0" y="0"/>
                      <a:ext cx="4438650" cy="2076450"/>
                    </a:xfrm>
                    <a:prstGeom prst="rect">
                      <a:avLst/>
                    </a:prstGeom>
                    <a:ln>
                      <a:noFill/>
                    </a:ln>
                    <a:extLst>
                      <a:ext uri="{53640926-AAD7-44D8-BBD7-CCE9431645EC}">
                        <a14:shadowObscured xmlns:a14="http://schemas.microsoft.com/office/drawing/2010/main"/>
                      </a:ext>
                    </a:extLst>
                  </pic:spPr>
                </pic:pic>
              </a:graphicData>
            </a:graphic>
          </wp:inline>
        </w:drawing>
      </w:r>
    </w:p>
    <w:p w:rsidR="0059050A" w:rsidRDefault="0059050A" w:rsidP="0059050A">
      <w:pPr>
        <w:pStyle w:val="a3"/>
        <w:numPr>
          <w:ilvl w:val="0"/>
          <w:numId w:val="15"/>
        </w:numPr>
        <w:spacing w:line="360" w:lineRule="auto"/>
        <w:jc w:val="both"/>
        <w:rPr>
          <w:sz w:val="28"/>
        </w:rPr>
      </w:pPr>
      <w:r>
        <w:rPr>
          <w:sz w:val="28"/>
        </w:rPr>
        <w:t>Облака среднего яруса</w:t>
      </w:r>
    </w:p>
    <w:p w:rsidR="0059050A" w:rsidRDefault="0059050A" w:rsidP="0059050A">
      <w:pPr>
        <w:pStyle w:val="a3"/>
        <w:numPr>
          <w:ilvl w:val="1"/>
          <w:numId w:val="15"/>
        </w:numPr>
        <w:spacing w:line="360" w:lineRule="auto"/>
        <w:jc w:val="both"/>
        <w:rPr>
          <w:sz w:val="28"/>
        </w:rPr>
      </w:pPr>
      <w:r>
        <w:rPr>
          <w:sz w:val="28"/>
        </w:rPr>
        <w:t>Высококучевые</w:t>
      </w:r>
    </w:p>
    <w:p w:rsidR="0059050A" w:rsidRDefault="0059050A" w:rsidP="0059050A">
      <w:pPr>
        <w:pStyle w:val="a3"/>
        <w:spacing w:line="360" w:lineRule="auto"/>
        <w:ind w:left="0"/>
        <w:jc w:val="center"/>
        <w:rPr>
          <w:sz w:val="28"/>
        </w:rPr>
      </w:pPr>
      <w:r>
        <w:rPr>
          <w:noProof/>
          <w:sz w:val="28"/>
        </w:rPr>
        <w:drawing>
          <wp:inline distT="0" distB="0" distL="0" distR="0" wp14:anchorId="50BBB788" wp14:editId="4C7CB605">
            <wp:extent cx="4495800" cy="2047875"/>
            <wp:effectExtent l="0" t="0" r="0" b="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Снимок экрана (88).png"/>
                    <pic:cNvPicPr/>
                  </pic:nvPicPr>
                  <pic:blipFill rotWithShape="1">
                    <a:blip r:embed="rId13">
                      <a:extLst>
                        <a:ext uri="{28A0092B-C50C-407E-A947-70E740481C1C}">
                          <a14:useLocalDpi xmlns:a14="http://schemas.microsoft.com/office/drawing/2010/main" val="0"/>
                        </a:ext>
                      </a:extLst>
                    </a:blip>
                    <a:srcRect l="14271" t="11122" r="10048" b="27566"/>
                    <a:stretch/>
                  </pic:blipFill>
                  <pic:spPr bwMode="auto">
                    <a:xfrm>
                      <a:off x="0" y="0"/>
                      <a:ext cx="4495800" cy="2047875"/>
                    </a:xfrm>
                    <a:prstGeom prst="rect">
                      <a:avLst/>
                    </a:prstGeom>
                    <a:ln>
                      <a:noFill/>
                    </a:ln>
                    <a:extLst>
                      <a:ext uri="{53640926-AAD7-44D8-BBD7-CCE9431645EC}">
                        <a14:shadowObscured xmlns:a14="http://schemas.microsoft.com/office/drawing/2010/main"/>
                      </a:ext>
                    </a:extLst>
                  </pic:spPr>
                </pic:pic>
              </a:graphicData>
            </a:graphic>
          </wp:inline>
        </w:drawing>
      </w:r>
    </w:p>
    <w:p w:rsidR="0059050A" w:rsidRDefault="0059050A" w:rsidP="0059050A">
      <w:pPr>
        <w:pStyle w:val="a3"/>
        <w:numPr>
          <w:ilvl w:val="1"/>
          <w:numId w:val="15"/>
        </w:numPr>
        <w:spacing w:line="360" w:lineRule="auto"/>
        <w:jc w:val="both"/>
        <w:rPr>
          <w:sz w:val="28"/>
        </w:rPr>
      </w:pPr>
      <w:r>
        <w:rPr>
          <w:sz w:val="28"/>
        </w:rPr>
        <w:t>Высокослоистые</w:t>
      </w:r>
    </w:p>
    <w:p w:rsidR="0059050A" w:rsidRPr="0059050A" w:rsidRDefault="0059050A" w:rsidP="0059050A">
      <w:pPr>
        <w:spacing w:line="360" w:lineRule="auto"/>
        <w:jc w:val="center"/>
        <w:rPr>
          <w:sz w:val="28"/>
        </w:rPr>
      </w:pPr>
      <w:r>
        <w:rPr>
          <w:noProof/>
          <w:sz w:val="28"/>
        </w:rPr>
        <w:drawing>
          <wp:inline distT="0" distB="0" distL="0" distR="0" wp14:anchorId="675FC0F2" wp14:editId="5F79E9AA">
            <wp:extent cx="4505325" cy="2095500"/>
            <wp:effectExtent l="0" t="0" r="0" b="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Снимок экрана (89).png"/>
                    <pic:cNvPicPr/>
                  </pic:nvPicPr>
                  <pic:blipFill rotWithShape="1">
                    <a:blip r:embed="rId14">
                      <a:extLst>
                        <a:ext uri="{28A0092B-C50C-407E-A947-70E740481C1C}">
                          <a14:useLocalDpi xmlns:a14="http://schemas.microsoft.com/office/drawing/2010/main" val="0"/>
                        </a:ext>
                      </a:extLst>
                    </a:blip>
                    <a:srcRect l="8178" t="8555" r="15981" b="28707"/>
                    <a:stretch/>
                  </pic:blipFill>
                  <pic:spPr bwMode="auto">
                    <a:xfrm>
                      <a:off x="0" y="0"/>
                      <a:ext cx="4505325" cy="2095500"/>
                    </a:xfrm>
                    <a:prstGeom prst="rect">
                      <a:avLst/>
                    </a:prstGeom>
                    <a:ln>
                      <a:noFill/>
                    </a:ln>
                    <a:extLst>
                      <a:ext uri="{53640926-AAD7-44D8-BBD7-CCE9431645EC}">
                        <a14:shadowObscured xmlns:a14="http://schemas.microsoft.com/office/drawing/2010/main"/>
                      </a:ext>
                    </a:extLst>
                  </pic:spPr>
                </pic:pic>
              </a:graphicData>
            </a:graphic>
          </wp:inline>
        </w:drawing>
      </w:r>
    </w:p>
    <w:p w:rsidR="0059050A" w:rsidRDefault="0059050A" w:rsidP="0059050A">
      <w:pPr>
        <w:pStyle w:val="a3"/>
        <w:numPr>
          <w:ilvl w:val="0"/>
          <w:numId w:val="15"/>
        </w:numPr>
        <w:spacing w:line="360" w:lineRule="auto"/>
        <w:jc w:val="both"/>
        <w:rPr>
          <w:sz w:val="28"/>
        </w:rPr>
      </w:pPr>
      <w:r>
        <w:rPr>
          <w:sz w:val="28"/>
        </w:rPr>
        <w:t>Облака нижнего яруса</w:t>
      </w:r>
    </w:p>
    <w:p w:rsidR="0059050A" w:rsidRDefault="0059050A" w:rsidP="0059050A">
      <w:pPr>
        <w:pStyle w:val="a3"/>
        <w:numPr>
          <w:ilvl w:val="1"/>
          <w:numId w:val="15"/>
        </w:numPr>
        <w:spacing w:line="360" w:lineRule="auto"/>
        <w:jc w:val="both"/>
        <w:rPr>
          <w:sz w:val="28"/>
        </w:rPr>
      </w:pPr>
      <w:r>
        <w:rPr>
          <w:sz w:val="28"/>
        </w:rPr>
        <w:t>Слоисто – дождевые</w:t>
      </w:r>
    </w:p>
    <w:p w:rsidR="00CA49A0" w:rsidRPr="00CA49A0" w:rsidRDefault="00CA49A0" w:rsidP="00CA49A0">
      <w:pPr>
        <w:spacing w:line="360" w:lineRule="auto"/>
        <w:jc w:val="center"/>
        <w:rPr>
          <w:sz w:val="28"/>
        </w:rPr>
      </w:pPr>
      <w:r>
        <w:rPr>
          <w:noProof/>
          <w:sz w:val="28"/>
        </w:rPr>
        <w:lastRenderedPageBreak/>
        <w:drawing>
          <wp:inline distT="0" distB="0" distL="0" distR="0" wp14:anchorId="63061238" wp14:editId="7AF5EB05">
            <wp:extent cx="4457700" cy="2066925"/>
            <wp:effectExtent l="0" t="0" r="0" b="0"/>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Снимок экрана (95).png"/>
                    <pic:cNvPicPr/>
                  </pic:nvPicPr>
                  <pic:blipFill rotWithShape="1">
                    <a:blip r:embed="rId15">
                      <a:extLst>
                        <a:ext uri="{28A0092B-C50C-407E-A947-70E740481C1C}">
                          <a14:useLocalDpi xmlns:a14="http://schemas.microsoft.com/office/drawing/2010/main" val="0"/>
                        </a:ext>
                      </a:extLst>
                    </a:blip>
                    <a:srcRect l="10903" t="7984" r="14057" b="30133"/>
                    <a:stretch/>
                  </pic:blipFill>
                  <pic:spPr bwMode="auto">
                    <a:xfrm>
                      <a:off x="0" y="0"/>
                      <a:ext cx="4457700" cy="2066925"/>
                    </a:xfrm>
                    <a:prstGeom prst="rect">
                      <a:avLst/>
                    </a:prstGeom>
                    <a:ln>
                      <a:noFill/>
                    </a:ln>
                    <a:extLst>
                      <a:ext uri="{53640926-AAD7-44D8-BBD7-CCE9431645EC}">
                        <a14:shadowObscured xmlns:a14="http://schemas.microsoft.com/office/drawing/2010/main"/>
                      </a:ext>
                    </a:extLst>
                  </pic:spPr>
                </pic:pic>
              </a:graphicData>
            </a:graphic>
          </wp:inline>
        </w:drawing>
      </w:r>
    </w:p>
    <w:p w:rsidR="0059050A" w:rsidRDefault="0059050A" w:rsidP="0059050A">
      <w:pPr>
        <w:pStyle w:val="a3"/>
        <w:numPr>
          <w:ilvl w:val="1"/>
          <w:numId w:val="15"/>
        </w:numPr>
        <w:spacing w:line="360" w:lineRule="auto"/>
        <w:jc w:val="both"/>
        <w:rPr>
          <w:sz w:val="28"/>
        </w:rPr>
      </w:pPr>
      <w:r>
        <w:rPr>
          <w:sz w:val="28"/>
        </w:rPr>
        <w:t>Слоисто – кучевые</w:t>
      </w:r>
    </w:p>
    <w:p w:rsidR="00CA49A0" w:rsidRPr="00CA49A0" w:rsidRDefault="00CA49A0" w:rsidP="00CA49A0">
      <w:pPr>
        <w:spacing w:line="360" w:lineRule="auto"/>
        <w:jc w:val="center"/>
        <w:rPr>
          <w:sz w:val="28"/>
        </w:rPr>
      </w:pPr>
      <w:r>
        <w:rPr>
          <w:noProof/>
          <w:sz w:val="28"/>
        </w:rPr>
        <w:drawing>
          <wp:inline distT="0" distB="0" distL="0" distR="0" wp14:anchorId="4746289C" wp14:editId="6990C402">
            <wp:extent cx="4505325" cy="2095500"/>
            <wp:effectExtent l="0" t="0" r="0" b="0"/>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Снимок экрана (96).png"/>
                    <pic:cNvPicPr/>
                  </pic:nvPicPr>
                  <pic:blipFill rotWithShape="1">
                    <a:blip r:embed="rId16">
                      <a:extLst>
                        <a:ext uri="{28A0092B-C50C-407E-A947-70E740481C1C}">
                          <a14:useLocalDpi xmlns:a14="http://schemas.microsoft.com/office/drawing/2010/main" val="0"/>
                        </a:ext>
                      </a:extLst>
                    </a:blip>
                    <a:srcRect l="9781" t="11121" r="14378" b="26141"/>
                    <a:stretch/>
                  </pic:blipFill>
                  <pic:spPr bwMode="auto">
                    <a:xfrm>
                      <a:off x="0" y="0"/>
                      <a:ext cx="4505325" cy="2095500"/>
                    </a:xfrm>
                    <a:prstGeom prst="rect">
                      <a:avLst/>
                    </a:prstGeom>
                    <a:ln>
                      <a:noFill/>
                    </a:ln>
                    <a:extLst>
                      <a:ext uri="{53640926-AAD7-44D8-BBD7-CCE9431645EC}">
                        <a14:shadowObscured xmlns:a14="http://schemas.microsoft.com/office/drawing/2010/main"/>
                      </a:ext>
                    </a:extLst>
                  </pic:spPr>
                </pic:pic>
              </a:graphicData>
            </a:graphic>
          </wp:inline>
        </w:drawing>
      </w:r>
    </w:p>
    <w:p w:rsidR="0059050A" w:rsidRDefault="0059050A" w:rsidP="0059050A">
      <w:pPr>
        <w:pStyle w:val="a3"/>
        <w:numPr>
          <w:ilvl w:val="1"/>
          <w:numId w:val="15"/>
        </w:numPr>
        <w:spacing w:line="360" w:lineRule="auto"/>
        <w:jc w:val="both"/>
        <w:rPr>
          <w:sz w:val="28"/>
        </w:rPr>
      </w:pPr>
      <w:r>
        <w:rPr>
          <w:sz w:val="28"/>
        </w:rPr>
        <w:t>Слоистые</w:t>
      </w:r>
    </w:p>
    <w:p w:rsidR="00CA49A0" w:rsidRPr="00CA49A0" w:rsidRDefault="00CA49A0" w:rsidP="00CA49A0">
      <w:pPr>
        <w:spacing w:line="360" w:lineRule="auto"/>
        <w:jc w:val="center"/>
        <w:rPr>
          <w:sz w:val="28"/>
        </w:rPr>
      </w:pPr>
      <w:r>
        <w:rPr>
          <w:noProof/>
          <w:sz w:val="28"/>
        </w:rPr>
        <w:drawing>
          <wp:inline distT="0" distB="0" distL="0" distR="0" wp14:anchorId="71BC6AAC" wp14:editId="6455428A">
            <wp:extent cx="4486275" cy="2076450"/>
            <wp:effectExtent l="0" t="0" r="0" b="0"/>
            <wp:docPr id="17"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Снимок экрана (97).png"/>
                    <pic:cNvPicPr/>
                  </pic:nvPicPr>
                  <pic:blipFill rotWithShape="1">
                    <a:blip r:embed="rId17">
                      <a:extLst>
                        <a:ext uri="{28A0092B-C50C-407E-A947-70E740481C1C}">
                          <a14:useLocalDpi xmlns:a14="http://schemas.microsoft.com/office/drawing/2010/main" val="0"/>
                        </a:ext>
                      </a:extLst>
                    </a:blip>
                    <a:srcRect l="6414" t="9410" r="18065" b="28422"/>
                    <a:stretch/>
                  </pic:blipFill>
                  <pic:spPr bwMode="auto">
                    <a:xfrm>
                      <a:off x="0" y="0"/>
                      <a:ext cx="4486275" cy="2076450"/>
                    </a:xfrm>
                    <a:prstGeom prst="rect">
                      <a:avLst/>
                    </a:prstGeom>
                    <a:ln>
                      <a:noFill/>
                    </a:ln>
                    <a:extLst>
                      <a:ext uri="{53640926-AAD7-44D8-BBD7-CCE9431645EC}">
                        <a14:shadowObscured xmlns:a14="http://schemas.microsoft.com/office/drawing/2010/main"/>
                      </a:ext>
                    </a:extLst>
                  </pic:spPr>
                </pic:pic>
              </a:graphicData>
            </a:graphic>
          </wp:inline>
        </w:drawing>
      </w:r>
    </w:p>
    <w:p w:rsidR="0059050A" w:rsidRDefault="0059050A" w:rsidP="0059050A">
      <w:pPr>
        <w:pStyle w:val="a3"/>
        <w:numPr>
          <w:ilvl w:val="0"/>
          <w:numId w:val="15"/>
        </w:numPr>
        <w:spacing w:line="360" w:lineRule="auto"/>
        <w:jc w:val="both"/>
        <w:rPr>
          <w:sz w:val="28"/>
        </w:rPr>
      </w:pPr>
      <w:r>
        <w:rPr>
          <w:sz w:val="28"/>
        </w:rPr>
        <w:t>Облака вертикального развития</w:t>
      </w:r>
    </w:p>
    <w:p w:rsidR="0059050A" w:rsidRDefault="0059050A" w:rsidP="0059050A">
      <w:pPr>
        <w:pStyle w:val="a3"/>
        <w:numPr>
          <w:ilvl w:val="1"/>
          <w:numId w:val="15"/>
        </w:numPr>
        <w:spacing w:line="360" w:lineRule="auto"/>
        <w:jc w:val="both"/>
        <w:rPr>
          <w:sz w:val="28"/>
        </w:rPr>
      </w:pPr>
      <w:r>
        <w:rPr>
          <w:sz w:val="28"/>
        </w:rPr>
        <w:t>Кучево – дождевые</w:t>
      </w:r>
    </w:p>
    <w:p w:rsidR="0059050A" w:rsidRPr="0059050A" w:rsidRDefault="0059050A" w:rsidP="0059050A">
      <w:pPr>
        <w:spacing w:line="360" w:lineRule="auto"/>
        <w:jc w:val="center"/>
        <w:rPr>
          <w:sz w:val="28"/>
        </w:rPr>
      </w:pPr>
      <w:r>
        <w:rPr>
          <w:noProof/>
          <w:sz w:val="28"/>
        </w:rPr>
        <w:lastRenderedPageBreak/>
        <w:drawing>
          <wp:inline distT="0" distB="0" distL="0" distR="0" wp14:anchorId="35E6A44A" wp14:editId="6C3983E5">
            <wp:extent cx="4514850" cy="2114550"/>
            <wp:effectExtent l="0" t="0" r="0" b="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Снимок экрана (90).png"/>
                    <pic:cNvPicPr/>
                  </pic:nvPicPr>
                  <pic:blipFill rotWithShape="1">
                    <a:blip r:embed="rId18">
                      <a:extLst>
                        <a:ext uri="{28A0092B-C50C-407E-A947-70E740481C1C}">
                          <a14:useLocalDpi xmlns:a14="http://schemas.microsoft.com/office/drawing/2010/main" val="0"/>
                        </a:ext>
                      </a:extLst>
                    </a:blip>
                    <a:srcRect l="7857" t="8555" r="16141" b="28137"/>
                    <a:stretch/>
                  </pic:blipFill>
                  <pic:spPr bwMode="auto">
                    <a:xfrm>
                      <a:off x="0" y="0"/>
                      <a:ext cx="4514850" cy="2114550"/>
                    </a:xfrm>
                    <a:prstGeom prst="rect">
                      <a:avLst/>
                    </a:prstGeom>
                    <a:ln>
                      <a:noFill/>
                    </a:ln>
                    <a:extLst>
                      <a:ext uri="{53640926-AAD7-44D8-BBD7-CCE9431645EC}">
                        <a14:shadowObscured xmlns:a14="http://schemas.microsoft.com/office/drawing/2010/main"/>
                      </a:ext>
                    </a:extLst>
                  </pic:spPr>
                </pic:pic>
              </a:graphicData>
            </a:graphic>
          </wp:inline>
        </w:drawing>
      </w:r>
    </w:p>
    <w:p w:rsidR="0059050A" w:rsidRDefault="0059050A" w:rsidP="0059050A">
      <w:pPr>
        <w:pStyle w:val="a3"/>
        <w:numPr>
          <w:ilvl w:val="1"/>
          <w:numId w:val="15"/>
        </w:numPr>
        <w:spacing w:line="360" w:lineRule="auto"/>
        <w:jc w:val="both"/>
        <w:rPr>
          <w:sz w:val="28"/>
        </w:rPr>
      </w:pPr>
      <w:r>
        <w:rPr>
          <w:sz w:val="28"/>
        </w:rPr>
        <w:t>Кучевые</w:t>
      </w:r>
    </w:p>
    <w:p w:rsidR="0059050A" w:rsidRDefault="0059050A" w:rsidP="0059050A">
      <w:pPr>
        <w:spacing w:line="360" w:lineRule="auto"/>
        <w:jc w:val="center"/>
        <w:rPr>
          <w:sz w:val="28"/>
        </w:rPr>
      </w:pPr>
      <w:r>
        <w:rPr>
          <w:noProof/>
          <w:sz w:val="28"/>
        </w:rPr>
        <w:drawing>
          <wp:inline distT="0" distB="0" distL="0" distR="0" wp14:anchorId="7585E04C" wp14:editId="2BFACA68">
            <wp:extent cx="4286250" cy="2066925"/>
            <wp:effectExtent l="0" t="0" r="0" b="0"/>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Снимок экрана (91).png"/>
                    <pic:cNvPicPr/>
                  </pic:nvPicPr>
                  <pic:blipFill rotWithShape="1">
                    <a:blip r:embed="rId19">
                      <a:extLst>
                        <a:ext uri="{28A0092B-C50C-407E-A947-70E740481C1C}">
                          <a14:useLocalDpi xmlns:a14="http://schemas.microsoft.com/office/drawing/2010/main" val="0"/>
                        </a:ext>
                      </a:extLst>
                    </a:blip>
                    <a:srcRect l="11545" t="10552" r="16301" b="27567"/>
                    <a:stretch/>
                  </pic:blipFill>
                  <pic:spPr bwMode="auto">
                    <a:xfrm>
                      <a:off x="0" y="0"/>
                      <a:ext cx="4286250" cy="2066925"/>
                    </a:xfrm>
                    <a:prstGeom prst="rect">
                      <a:avLst/>
                    </a:prstGeom>
                    <a:ln>
                      <a:noFill/>
                    </a:ln>
                    <a:extLst>
                      <a:ext uri="{53640926-AAD7-44D8-BBD7-CCE9431645EC}">
                        <a14:shadowObscured xmlns:a14="http://schemas.microsoft.com/office/drawing/2010/main"/>
                      </a:ext>
                    </a:extLst>
                  </pic:spPr>
                </pic:pic>
              </a:graphicData>
            </a:graphic>
          </wp:inline>
        </w:drawing>
      </w:r>
    </w:p>
    <w:p w:rsidR="00CA49A0" w:rsidRDefault="00CA49A0" w:rsidP="003E3085">
      <w:pPr>
        <w:pStyle w:val="2"/>
        <w:numPr>
          <w:ilvl w:val="1"/>
          <w:numId w:val="13"/>
        </w:numPr>
        <w:spacing w:line="360" w:lineRule="auto"/>
        <w:jc w:val="center"/>
        <w:rPr>
          <w:rFonts w:ascii="Times New Roman" w:hAnsi="Times New Roman" w:cs="Times New Roman"/>
          <w:color w:val="auto"/>
          <w:sz w:val="28"/>
        </w:rPr>
      </w:pPr>
      <w:bookmarkStart w:id="9" w:name="_Toc523429068"/>
      <w:r w:rsidRPr="00CA49A0">
        <w:rPr>
          <w:rFonts w:ascii="Times New Roman" w:hAnsi="Times New Roman" w:cs="Times New Roman"/>
          <w:color w:val="auto"/>
          <w:sz w:val="28"/>
        </w:rPr>
        <w:t>Выводы</w:t>
      </w:r>
      <w:bookmarkEnd w:id="9"/>
    </w:p>
    <w:p w:rsidR="00CA49A0" w:rsidRPr="003E3085" w:rsidRDefault="003E3085" w:rsidP="003E3085">
      <w:pPr>
        <w:spacing w:line="360" w:lineRule="auto"/>
        <w:ind w:firstLine="709"/>
        <w:jc w:val="both"/>
        <w:rPr>
          <w:sz w:val="28"/>
          <w:szCs w:val="28"/>
        </w:rPr>
      </w:pPr>
      <w:r w:rsidRPr="003E3085">
        <w:rPr>
          <w:sz w:val="28"/>
          <w:szCs w:val="28"/>
        </w:rPr>
        <w:t>В результате проведенн</w:t>
      </w:r>
      <w:r>
        <w:rPr>
          <w:sz w:val="28"/>
          <w:szCs w:val="28"/>
        </w:rPr>
        <w:t>ых исследований</w:t>
      </w:r>
      <w:r w:rsidRPr="003E3085">
        <w:rPr>
          <w:sz w:val="28"/>
          <w:szCs w:val="28"/>
        </w:rPr>
        <w:t xml:space="preserve"> соотношения белых и черных пикселей</w:t>
      </w:r>
      <w:r>
        <w:rPr>
          <w:sz w:val="28"/>
          <w:szCs w:val="28"/>
        </w:rPr>
        <w:t>, а так же соотношения белых и черных пикселей при разделении на части,</w:t>
      </w:r>
      <w:r w:rsidR="00CA49A0" w:rsidRPr="003E3085">
        <w:rPr>
          <w:sz w:val="28"/>
          <w:szCs w:val="28"/>
        </w:rPr>
        <w:t xml:space="preserve"> можно сделать вывод о том, что данный способ не позволяет одноз</w:t>
      </w:r>
      <w:r w:rsidRPr="003E3085">
        <w:rPr>
          <w:sz w:val="28"/>
          <w:szCs w:val="28"/>
        </w:rPr>
        <w:t>начно определить род или семейство облачности.</w:t>
      </w:r>
    </w:p>
    <w:p w:rsidR="00CA49A0" w:rsidRDefault="00CA49A0">
      <w:pPr>
        <w:spacing w:after="200" w:line="276" w:lineRule="auto"/>
        <w:rPr>
          <w:sz w:val="28"/>
          <w:szCs w:val="28"/>
        </w:rPr>
      </w:pPr>
      <w:r>
        <w:rPr>
          <w:sz w:val="28"/>
          <w:szCs w:val="28"/>
        </w:rPr>
        <w:br w:type="page"/>
      </w:r>
    </w:p>
    <w:p w:rsidR="00577009" w:rsidRPr="000B104E" w:rsidRDefault="00577009" w:rsidP="005D189B">
      <w:pPr>
        <w:pStyle w:val="1"/>
        <w:spacing w:line="360" w:lineRule="auto"/>
        <w:jc w:val="center"/>
        <w:rPr>
          <w:rFonts w:ascii="Times New Roman" w:hAnsi="Times New Roman" w:cs="Times New Roman"/>
          <w:color w:val="auto"/>
          <w:sz w:val="32"/>
          <w:szCs w:val="32"/>
        </w:rPr>
      </w:pPr>
      <w:bookmarkStart w:id="10" w:name="_Toc523429069"/>
      <w:r w:rsidRPr="000B104E">
        <w:rPr>
          <w:rFonts w:ascii="Times New Roman" w:hAnsi="Times New Roman" w:cs="Times New Roman"/>
          <w:color w:val="auto"/>
          <w:sz w:val="32"/>
          <w:szCs w:val="32"/>
        </w:rPr>
        <w:lastRenderedPageBreak/>
        <w:t>Заключение</w:t>
      </w:r>
      <w:bookmarkEnd w:id="10"/>
    </w:p>
    <w:p w:rsidR="00B80A25" w:rsidRDefault="00CA49A0" w:rsidP="00B80A25">
      <w:pPr>
        <w:spacing w:line="360" w:lineRule="auto"/>
        <w:ind w:firstLine="709"/>
        <w:jc w:val="both"/>
        <w:rPr>
          <w:sz w:val="28"/>
          <w:szCs w:val="28"/>
        </w:rPr>
      </w:pPr>
      <w:r>
        <w:rPr>
          <w:sz w:val="28"/>
          <w:szCs w:val="28"/>
        </w:rPr>
        <w:t>В ходе производственной</w:t>
      </w:r>
      <w:r w:rsidR="00B80A25">
        <w:rPr>
          <w:sz w:val="28"/>
          <w:szCs w:val="28"/>
        </w:rPr>
        <w:t xml:space="preserve"> практики были получены сведения о практической деятельности предприятия, а также </w:t>
      </w:r>
      <w:r>
        <w:rPr>
          <w:sz w:val="28"/>
          <w:szCs w:val="28"/>
        </w:rPr>
        <w:t>проведено исследование по определению типа облачности на основе соотношения белых и черных пикселей</w:t>
      </w:r>
      <w:r w:rsidR="00B80A25">
        <w:rPr>
          <w:sz w:val="28"/>
          <w:szCs w:val="28"/>
        </w:rPr>
        <w:t>.</w:t>
      </w:r>
    </w:p>
    <w:p w:rsidR="00CA49A0" w:rsidRDefault="00EF074B" w:rsidP="00B80A25">
      <w:pPr>
        <w:spacing w:line="360" w:lineRule="auto"/>
        <w:ind w:firstLine="709"/>
        <w:jc w:val="both"/>
        <w:rPr>
          <w:sz w:val="28"/>
          <w:szCs w:val="28"/>
        </w:rPr>
      </w:pPr>
      <w:r>
        <w:rPr>
          <w:sz w:val="28"/>
          <w:szCs w:val="28"/>
        </w:rPr>
        <w:t>В дальнейшем требуется доработка способа определения типа облачности. Исследование целесообразно будет проводить на основе детектирования облаков и определении их формы.</w:t>
      </w:r>
    </w:p>
    <w:p w:rsidR="003E3085" w:rsidRDefault="00EF074B" w:rsidP="00B80A25">
      <w:pPr>
        <w:spacing w:line="360" w:lineRule="auto"/>
        <w:ind w:firstLine="709"/>
        <w:jc w:val="both"/>
        <w:rPr>
          <w:sz w:val="28"/>
          <w:szCs w:val="28"/>
        </w:rPr>
      </w:pPr>
      <w:r>
        <w:rPr>
          <w:sz w:val="28"/>
          <w:szCs w:val="28"/>
        </w:rPr>
        <w:t>Тем не менее, цели и задачи производственной</w:t>
      </w:r>
      <w:r w:rsidR="00887A08">
        <w:rPr>
          <w:sz w:val="28"/>
          <w:szCs w:val="28"/>
        </w:rPr>
        <w:t xml:space="preserve"> практики были </w:t>
      </w:r>
      <w:r w:rsidR="00B80A25">
        <w:rPr>
          <w:sz w:val="28"/>
          <w:szCs w:val="28"/>
        </w:rPr>
        <w:t>достигнуты.</w:t>
      </w:r>
    </w:p>
    <w:p w:rsidR="003E3085" w:rsidRDefault="003E3085">
      <w:pPr>
        <w:spacing w:after="200" w:line="276" w:lineRule="auto"/>
        <w:rPr>
          <w:sz w:val="28"/>
          <w:szCs w:val="28"/>
        </w:rPr>
      </w:pPr>
      <w:r>
        <w:rPr>
          <w:sz w:val="28"/>
          <w:szCs w:val="28"/>
        </w:rPr>
        <w:br w:type="page"/>
      </w:r>
    </w:p>
    <w:p w:rsidR="003E3085" w:rsidRPr="003E3085" w:rsidRDefault="003E3085" w:rsidP="003E3085">
      <w:pPr>
        <w:pStyle w:val="1"/>
        <w:spacing w:line="360" w:lineRule="auto"/>
        <w:jc w:val="center"/>
        <w:rPr>
          <w:rFonts w:ascii="Times New Roman" w:hAnsi="Times New Roman" w:cs="Times New Roman"/>
          <w:color w:val="auto"/>
          <w:sz w:val="32"/>
          <w:szCs w:val="32"/>
        </w:rPr>
      </w:pPr>
      <w:bookmarkStart w:id="11" w:name="_Toc523429070"/>
      <w:r>
        <w:rPr>
          <w:rFonts w:ascii="Times New Roman" w:hAnsi="Times New Roman" w:cs="Times New Roman"/>
          <w:color w:val="auto"/>
          <w:sz w:val="32"/>
          <w:szCs w:val="32"/>
        </w:rPr>
        <w:lastRenderedPageBreak/>
        <w:t>ПРИЛОЖЕНИЕ А</w:t>
      </w:r>
      <w:bookmarkEnd w:id="11"/>
    </w:p>
    <w:p w:rsidR="003E3085" w:rsidRPr="003E3085" w:rsidRDefault="003E3085" w:rsidP="003E3085">
      <w:pPr>
        <w:spacing w:line="360" w:lineRule="auto"/>
        <w:jc w:val="both"/>
        <w:rPr>
          <w:sz w:val="28"/>
          <w:szCs w:val="28"/>
        </w:rPr>
      </w:pPr>
      <w:r w:rsidRPr="003E3085">
        <w:rPr>
          <w:sz w:val="28"/>
          <w:szCs w:val="28"/>
        </w:rPr>
        <w:t>[fname,path,fi] = uigetfile({'*.jpg','Image'},'Выберите изображение');</w:t>
      </w:r>
    </w:p>
    <w:p w:rsidR="003E3085" w:rsidRPr="003E3085" w:rsidRDefault="003E3085" w:rsidP="003E3085">
      <w:pPr>
        <w:spacing w:line="360" w:lineRule="auto"/>
        <w:jc w:val="both"/>
        <w:rPr>
          <w:sz w:val="28"/>
          <w:szCs w:val="28"/>
          <w:lang w:val="en-US"/>
        </w:rPr>
      </w:pPr>
      <w:r w:rsidRPr="003E3085">
        <w:rPr>
          <w:sz w:val="28"/>
          <w:szCs w:val="28"/>
          <w:lang w:val="en-US"/>
        </w:rPr>
        <w:t>if ~fi,return,end</w:t>
      </w:r>
    </w:p>
    <w:p w:rsidR="003E3085" w:rsidRPr="003E3085" w:rsidRDefault="003E3085" w:rsidP="003E3085">
      <w:pPr>
        <w:spacing w:line="360" w:lineRule="auto"/>
        <w:jc w:val="both"/>
        <w:rPr>
          <w:sz w:val="28"/>
          <w:szCs w:val="28"/>
          <w:lang w:val="en-US"/>
        </w:rPr>
      </w:pPr>
      <w:r w:rsidRPr="003E3085">
        <w:rPr>
          <w:sz w:val="28"/>
          <w:szCs w:val="28"/>
          <w:lang w:val="en-US"/>
        </w:rPr>
        <w:t>image = imread ([path fname]);</w:t>
      </w:r>
    </w:p>
    <w:p w:rsidR="003E3085" w:rsidRPr="003E3085" w:rsidRDefault="003E3085" w:rsidP="003E3085">
      <w:pPr>
        <w:spacing w:line="360" w:lineRule="auto"/>
        <w:jc w:val="both"/>
        <w:rPr>
          <w:sz w:val="28"/>
          <w:szCs w:val="28"/>
          <w:lang w:val="en-US"/>
        </w:rPr>
      </w:pPr>
      <w:r w:rsidRPr="003E3085">
        <w:rPr>
          <w:sz w:val="28"/>
          <w:szCs w:val="28"/>
          <w:lang w:val="en-US"/>
        </w:rPr>
        <w:t>img = imresize (image, [400 400]);</w:t>
      </w:r>
    </w:p>
    <w:p w:rsidR="003E3085" w:rsidRPr="003E3085" w:rsidRDefault="003E3085" w:rsidP="003E3085">
      <w:pPr>
        <w:spacing w:line="360" w:lineRule="auto"/>
        <w:jc w:val="both"/>
        <w:rPr>
          <w:sz w:val="28"/>
          <w:szCs w:val="28"/>
          <w:lang w:val="en-US"/>
        </w:rPr>
      </w:pPr>
      <w:r w:rsidRPr="003E3085">
        <w:rPr>
          <w:sz w:val="28"/>
          <w:szCs w:val="28"/>
          <w:lang w:val="en-US"/>
        </w:rPr>
        <w:t>grayimg = rgb2gray(img);</w:t>
      </w:r>
    </w:p>
    <w:p w:rsidR="003E3085" w:rsidRPr="003E3085" w:rsidRDefault="003E3085" w:rsidP="003E3085">
      <w:pPr>
        <w:spacing w:line="360" w:lineRule="auto"/>
        <w:jc w:val="both"/>
        <w:rPr>
          <w:sz w:val="28"/>
          <w:szCs w:val="28"/>
          <w:lang w:val="en-US"/>
        </w:rPr>
      </w:pPr>
      <w:r w:rsidRPr="003E3085">
        <w:rPr>
          <w:sz w:val="28"/>
          <w:szCs w:val="28"/>
          <w:lang w:val="en-US"/>
        </w:rPr>
        <w:t>grayimg = imadjust(grayimg, stretchlim(grayimg), []);</w:t>
      </w:r>
    </w:p>
    <w:p w:rsidR="003E3085" w:rsidRPr="00F45847" w:rsidRDefault="003E3085" w:rsidP="003E3085">
      <w:pPr>
        <w:spacing w:line="360" w:lineRule="auto"/>
        <w:jc w:val="both"/>
        <w:rPr>
          <w:sz w:val="28"/>
          <w:szCs w:val="28"/>
          <w:lang w:val="en-US"/>
        </w:rPr>
      </w:pPr>
      <w:r w:rsidRPr="00F45847">
        <w:rPr>
          <w:sz w:val="28"/>
          <w:szCs w:val="28"/>
          <w:lang w:val="en-US"/>
        </w:rPr>
        <w:t>imtool(grayimg, []);</w:t>
      </w:r>
    </w:p>
    <w:p w:rsidR="003E3085" w:rsidRPr="00F45847" w:rsidRDefault="003E3085" w:rsidP="003E3085">
      <w:pPr>
        <w:spacing w:line="360" w:lineRule="auto"/>
        <w:jc w:val="both"/>
        <w:rPr>
          <w:sz w:val="28"/>
          <w:szCs w:val="28"/>
          <w:lang w:val="en-US"/>
        </w:rPr>
      </w:pPr>
      <w:r w:rsidRPr="00F45847">
        <w:rPr>
          <w:sz w:val="28"/>
          <w:szCs w:val="28"/>
          <w:lang w:val="en-US"/>
        </w:rPr>
        <w:t>w=100;</w:t>
      </w:r>
    </w:p>
    <w:p w:rsidR="003E3085" w:rsidRPr="00F45847" w:rsidRDefault="003E3085" w:rsidP="003E3085">
      <w:pPr>
        <w:spacing w:line="360" w:lineRule="auto"/>
        <w:jc w:val="both"/>
        <w:rPr>
          <w:sz w:val="28"/>
          <w:szCs w:val="28"/>
          <w:lang w:val="en-US"/>
        </w:rPr>
      </w:pPr>
      <w:r w:rsidRPr="00F45847">
        <w:rPr>
          <w:sz w:val="28"/>
          <w:szCs w:val="28"/>
          <w:lang w:val="en-US"/>
        </w:rPr>
        <w:t>b=99;</w:t>
      </w:r>
    </w:p>
    <w:p w:rsidR="003E3085" w:rsidRPr="003E3085" w:rsidRDefault="003E3085" w:rsidP="003E3085">
      <w:pPr>
        <w:spacing w:line="360" w:lineRule="auto"/>
        <w:jc w:val="both"/>
        <w:rPr>
          <w:sz w:val="28"/>
          <w:szCs w:val="28"/>
          <w:lang w:val="en-US"/>
        </w:rPr>
      </w:pPr>
      <w:r w:rsidRPr="003E3085">
        <w:rPr>
          <w:sz w:val="28"/>
          <w:szCs w:val="28"/>
          <w:lang w:val="en-US"/>
        </w:rPr>
        <w:t>mat = zeros(400,10);</w:t>
      </w:r>
    </w:p>
    <w:p w:rsidR="003E3085" w:rsidRPr="003E3085" w:rsidRDefault="003E3085" w:rsidP="003E3085">
      <w:pPr>
        <w:spacing w:line="360" w:lineRule="auto"/>
        <w:jc w:val="both"/>
        <w:rPr>
          <w:sz w:val="28"/>
          <w:szCs w:val="28"/>
          <w:lang w:val="en-US"/>
        </w:rPr>
      </w:pPr>
      <w:r w:rsidRPr="003E3085">
        <w:rPr>
          <w:sz w:val="28"/>
          <w:szCs w:val="28"/>
          <w:lang w:val="en-US"/>
        </w:rPr>
        <w:t>masw = zeros(1, 400);</w:t>
      </w:r>
    </w:p>
    <w:p w:rsidR="003E3085" w:rsidRPr="003E3085" w:rsidRDefault="003E3085" w:rsidP="003E3085">
      <w:pPr>
        <w:spacing w:line="360" w:lineRule="auto"/>
        <w:jc w:val="both"/>
        <w:rPr>
          <w:sz w:val="28"/>
          <w:szCs w:val="28"/>
          <w:lang w:val="en-US"/>
        </w:rPr>
      </w:pPr>
      <w:r w:rsidRPr="003E3085">
        <w:rPr>
          <w:sz w:val="28"/>
          <w:szCs w:val="28"/>
          <w:lang w:val="en-US"/>
        </w:rPr>
        <w:t>masb = zeros(1, 400);</w:t>
      </w:r>
    </w:p>
    <w:p w:rsidR="003E3085" w:rsidRPr="003E3085" w:rsidRDefault="003E3085" w:rsidP="003E3085">
      <w:pPr>
        <w:spacing w:line="360" w:lineRule="auto"/>
        <w:jc w:val="both"/>
        <w:rPr>
          <w:sz w:val="28"/>
          <w:szCs w:val="28"/>
          <w:lang w:val="en-US"/>
        </w:rPr>
      </w:pPr>
      <w:r w:rsidRPr="003E3085">
        <w:rPr>
          <w:sz w:val="28"/>
          <w:szCs w:val="28"/>
          <w:lang w:val="en-US"/>
        </w:rPr>
        <w:t>result = zeros(1, 400);</w:t>
      </w:r>
    </w:p>
    <w:p w:rsidR="003E3085" w:rsidRPr="003E3085" w:rsidRDefault="003E3085" w:rsidP="003E3085">
      <w:pPr>
        <w:spacing w:line="360" w:lineRule="auto"/>
        <w:jc w:val="both"/>
        <w:rPr>
          <w:sz w:val="28"/>
          <w:szCs w:val="28"/>
          <w:lang w:val="en-US"/>
        </w:rPr>
      </w:pPr>
      <w:r w:rsidRPr="003E3085">
        <w:rPr>
          <w:sz w:val="28"/>
          <w:szCs w:val="28"/>
          <w:lang w:val="en-US"/>
        </w:rPr>
        <w:t>h=0;</w:t>
      </w:r>
    </w:p>
    <w:p w:rsidR="003E3085" w:rsidRPr="003E3085" w:rsidRDefault="003E3085" w:rsidP="003E3085">
      <w:pPr>
        <w:spacing w:line="360" w:lineRule="auto"/>
        <w:jc w:val="both"/>
        <w:rPr>
          <w:sz w:val="28"/>
          <w:szCs w:val="28"/>
          <w:lang w:val="en-US"/>
        </w:rPr>
      </w:pPr>
      <w:r w:rsidRPr="003E3085">
        <w:rPr>
          <w:sz w:val="28"/>
          <w:szCs w:val="28"/>
          <w:lang w:val="en-US"/>
        </w:rPr>
        <w:t>for i = 1:400</w:t>
      </w:r>
    </w:p>
    <w:p w:rsidR="003E3085" w:rsidRPr="003E3085" w:rsidRDefault="003E3085" w:rsidP="003E3085">
      <w:pPr>
        <w:spacing w:line="360" w:lineRule="auto"/>
        <w:jc w:val="both"/>
        <w:rPr>
          <w:sz w:val="28"/>
          <w:szCs w:val="28"/>
          <w:lang w:val="en-US"/>
        </w:rPr>
      </w:pPr>
      <w:r w:rsidRPr="003E3085">
        <w:rPr>
          <w:sz w:val="28"/>
          <w:szCs w:val="28"/>
          <w:lang w:val="en-US"/>
        </w:rPr>
        <w:t>mat = grayimg(:, h+1);</w:t>
      </w:r>
    </w:p>
    <w:p w:rsidR="003E3085" w:rsidRPr="003E3085" w:rsidRDefault="003E3085" w:rsidP="003E3085">
      <w:pPr>
        <w:spacing w:line="360" w:lineRule="auto"/>
        <w:jc w:val="both"/>
        <w:rPr>
          <w:sz w:val="28"/>
          <w:szCs w:val="28"/>
          <w:lang w:val="en-US"/>
        </w:rPr>
      </w:pPr>
      <w:r w:rsidRPr="003E3085">
        <w:rPr>
          <w:sz w:val="28"/>
          <w:szCs w:val="28"/>
          <w:lang w:val="en-US"/>
        </w:rPr>
        <w:t>h=h+1;</w:t>
      </w:r>
    </w:p>
    <w:p w:rsidR="003E3085" w:rsidRPr="003E3085" w:rsidRDefault="003E3085" w:rsidP="003E3085">
      <w:pPr>
        <w:spacing w:line="360" w:lineRule="auto"/>
        <w:jc w:val="both"/>
        <w:rPr>
          <w:sz w:val="28"/>
          <w:szCs w:val="28"/>
          <w:lang w:val="en-US"/>
        </w:rPr>
      </w:pPr>
      <w:r w:rsidRPr="003E3085">
        <w:rPr>
          <w:sz w:val="28"/>
          <w:szCs w:val="28"/>
          <w:lang w:val="en-US"/>
        </w:rPr>
        <w:t>masw(i)=length(find(mat&gt;=w));</w:t>
      </w:r>
    </w:p>
    <w:p w:rsidR="003E3085" w:rsidRPr="003E3085" w:rsidRDefault="003E3085" w:rsidP="003E3085">
      <w:pPr>
        <w:spacing w:line="360" w:lineRule="auto"/>
        <w:jc w:val="both"/>
        <w:rPr>
          <w:sz w:val="28"/>
          <w:szCs w:val="28"/>
          <w:lang w:val="en-US"/>
        </w:rPr>
      </w:pPr>
      <w:r w:rsidRPr="003E3085">
        <w:rPr>
          <w:sz w:val="28"/>
          <w:szCs w:val="28"/>
          <w:lang w:val="en-US"/>
        </w:rPr>
        <w:t>masb(i)=length(find(mat&lt;=b));</w:t>
      </w:r>
    </w:p>
    <w:p w:rsidR="003E3085" w:rsidRPr="003E3085" w:rsidRDefault="003E3085" w:rsidP="003E3085">
      <w:pPr>
        <w:spacing w:line="360" w:lineRule="auto"/>
        <w:jc w:val="both"/>
        <w:rPr>
          <w:sz w:val="28"/>
          <w:szCs w:val="28"/>
          <w:lang w:val="en-US"/>
        </w:rPr>
      </w:pPr>
      <w:r w:rsidRPr="003E3085">
        <w:rPr>
          <w:sz w:val="28"/>
          <w:szCs w:val="28"/>
          <w:lang w:val="en-US"/>
        </w:rPr>
        <w:t>result(i) = masw(i)/masb(i);</w:t>
      </w:r>
    </w:p>
    <w:p w:rsidR="003E3085" w:rsidRPr="003E3085" w:rsidRDefault="003E3085" w:rsidP="003E3085">
      <w:pPr>
        <w:spacing w:line="360" w:lineRule="auto"/>
        <w:jc w:val="both"/>
        <w:rPr>
          <w:sz w:val="28"/>
          <w:szCs w:val="28"/>
          <w:lang w:val="en-US"/>
        </w:rPr>
      </w:pPr>
      <w:r w:rsidRPr="003E3085">
        <w:rPr>
          <w:sz w:val="28"/>
          <w:szCs w:val="28"/>
          <w:lang w:val="en-US"/>
        </w:rPr>
        <w:t>end</w:t>
      </w:r>
    </w:p>
    <w:p w:rsidR="003E3085" w:rsidRPr="003E3085" w:rsidRDefault="003E3085" w:rsidP="003E3085">
      <w:pPr>
        <w:spacing w:line="360" w:lineRule="auto"/>
        <w:jc w:val="both"/>
        <w:rPr>
          <w:sz w:val="28"/>
          <w:szCs w:val="28"/>
          <w:lang w:val="en-US"/>
        </w:rPr>
      </w:pPr>
      <w:r w:rsidRPr="003E3085">
        <w:rPr>
          <w:sz w:val="28"/>
          <w:szCs w:val="28"/>
          <w:lang w:val="en-US"/>
        </w:rPr>
        <w:t>black = length(find(grayimg&lt;=b));</w:t>
      </w:r>
    </w:p>
    <w:p w:rsidR="003E3085" w:rsidRPr="003E3085" w:rsidRDefault="003E3085" w:rsidP="003E3085">
      <w:pPr>
        <w:spacing w:line="360" w:lineRule="auto"/>
        <w:jc w:val="both"/>
        <w:rPr>
          <w:sz w:val="28"/>
          <w:szCs w:val="28"/>
          <w:lang w:val="en-US"/>
        </w:rPr>
      </w:pPr>
      <w:r w:rsidRPr="003E3085">
        <w:rPr>
          <w:sz w:val="28"/>
          <w:szCs w:val="28"/>
          <w:lang w:val="en-US"/>
        </w:rPr>
        <w:t>white = length(find(grayimg&gt;=w));</w:t>
      </w:r>
    </w:p>
    <w:p w:rsidR="003E3085" w:rsidRPr="00F45847" w:rsidRDefault="003E3085" w:rsidP="003E3085">
      <w:pPr>
        <w:spacing w:line="360" w:lineRule="auto"/>
        <w:jc w:val="both"/>
        <w:rPr>
          <w:sz w:val="28"/>
          <w:szCs w:val="28"/>
          <w:lang w:val="en-US"/>
        </w:rPr>
      </w:pPr>
      <w:r w:rsidRPr="00F45847">
        <w:rPr>
          <w:sz w:val="28"/>
          <w:szCs w:val="28"/>
          <w:lang w:val="en-US"/>
        </w:rPr>
        <w:t>common = white/black;</w:t>
      </w:r>
    </w:p>
    <w:p w:rsidR="00577009" w:rsidRPr="00F45847" w:rsidRDefault="003E3085" w:rsidP="003E3085">
      <w:pPr>
        <w:spacing w:line="360" w:lineRule="auto"/>
        <w:jc w:val="both"/>
        <w:rPr>
          <w:sz w:val="28"/>
          <w:szCs w:val="28"/>
          <w:lang w:val="en-US"/>
        </w:rPr>
      </w:pPr>
      <w:r w:rsidRPr="00F45847">
        <w:rPr>
          <w:sz w:val="28"/>
          <w:szCs w:val="28"/>
          <w:lang w:val="en-US"/>
        </w:rPr>
        <w:t>plot(result);</w:t>
      </w:r>
      <w:bookmarkStart w:id="12" w:name="_GoBack"/>
      <w:bookmarkEnd w:id="12"/>
    </w:p>
    <w:sectPr w:rsidR="00577009" w:rsidRPr="00F45847" w:rsidSect="003E3085">
      <w:footerReference w:type="default" r:id="rId20"/>
      <w:pgSz w:w="11906" w:h="16838"/>
      <w:pgMar w:top="1134" w:right="850" w:bottom="1134" w:left="1701"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F71801" w:rsidRDefault="00F71801" w:rsidP="003E3085">
      <w:r>
        <w:separator/>
      </w:r>
    </w:p>
  </w:endnote>
  <w:endnote w:type="continuationSeparator" w:id="0">
    <w:p w:rsidR="00F71801" w:rsidRDefault="00F71801" w:rsidP="003E308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3"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2AFF" w:usb1="4000ACFF" w:usb2="00000001" w:usb3="00000000" w:csb0="000001FF" w:csb1="00000000"/>
  </w:font>
  <w:font w:name="Cambria">
    <w:panose1 w:val="02040503050406030204"/>
    <w:charset w:val="CC"/>
    <w:family w:val="roman"/>
    <w:pitch w:val="variable"/>
    <w:sig w:usb0="A00002EF" w:usb1="4000004B" w:usb2="00000000" w:usb3="00000000" w:csb0="0000019F" w:csb1="00000000"/>
  </w:font>
  <w:font w:name="Tahoma">
    <w:panose1 w:val="020B0604030504040204"/>
    <w:charset w:val="CC"/>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955674186"/>
      <w:docPartObj>
        <w:docPartGallery w:val="Page Numbers (Bottom of Page)"/>
        <w:docPartUnique/>
      </w:docPartObj>
    </w:sdtPr>
    <w:sdtEndPr/>
    <w:sdtContent>
      <w:p w:rsidR="003E3085" w:rsidRDefault="003E3085">
        <w:pPr>
          <w:pStyle w:val="ad"/>
          <w:jc w:val="center"/>
        </w:pPr>
        <w:r>
          <w:fldChar w:fldCharType="begin"/>
        </w:r>
        <w:r>
          <w:instrText>PAGE   \* MERGEFORMAT</w:instrText>
        </w:r>
        <w:r>
          <w:fldChar w:fldCharType="separate"/>
        </w:r>
        <w:r w:rsidR="000F0A9F">
          <w:rPr>
            <w:noProof/>
          </w:rPr>
          <w:t>13</w:t>
        </w:r>
        <w:r>
          <w:fldChar w:fldCharType="end"/>
        </w:r>
      </w:p>
    </w:sdtContent>
  </w:sdt>
  <w:p w:rsidR="003E3085" w:rsidRDefault="003E3085">
    <w:pPr>
      <w:pStyle w:val="ad"/>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F71801" w:rsidRDefault="00F71801" w:rsidP="003E3085">
      <w:r>
        <w:separator/>
      </w:r>
    </w:p>
  </w:footnote>
  <w:footnote w:type="continuationSeparator" w:id="0">
    <w:p w:rsidR="00F71801" w:rsidRDefault="00F71801" w:rsidP="003E3085">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173592C"/>
    <w:multiLevelType w:val="hybridMultilevel"/>
    <w:tmpl w:val="6D34C08A"/>
    <w:lvl w:ilvl="0" w:tplc="04190001">
      <w:start w:val="1"/>
      <w:numFmt w:val="bullet"/>
      <w:lvlText w:val=""/>
      <w:lvlJc w:val="left"/>
      <w:pPr>
        <w:tabs>
          <w:tab w:val="num" w:pos="1080"/>
        </w:tabs>
        <w:ind w:left="1080" w:hanging="360"/>
      </w:pPr>
      <w:rPr>
        <w:rFonts w:ascii="Symbol" w:hAnsi="Symbol" w:hint="default"/>
      </w:rPr>
    </w:lvl>
    <w:lvl w:ilvl="1" w:tplc="04190003" w:tentative="1">
      <w:start w:val="1"/>
      <w:numFmt w:val="bullet"/>
      <w:lvlText w:val="o"/>
      <w:lvlJc w:val="left"/>
      <w:pPr>
        <w:tabs>
          <w:tab w:val="num" w:pos="1800"/>
        </w:tabs>
        <w:ind w:left="1800" w:hanging="360"/>
      </w:pPr>
      <w:rPr>
        <w:rFonts w:ascii="Courier New" w:hAnsi="Courier New" w:cs="Courier New" w:hint="default"/>
      </w:rPr>
    </w:lvl>
    <w:lvl w:ilvl="2" w:tplc="04190005" w:tentative="1">
      <w:start w:val="1"/>
      <w:numFmt w:val="bullet"/>
      <w:lvlText w:val=""/>
      <w:lvlJc w:val="left"/>
      <w:pPr>
        <w:tabs>
          <w:tab w:val="num" w:pos="2520"/>
        </w:tabs>
        <w:ind w:left="2520" w:hanging="360"/>
      </w:pPr>
      <w:rPr>
        <w:rFonts w:ascii="Wingdings" w:hAnsi="Wingdings" w:hint="default"/>
      </w:rPr>
    </w:lvl>
    <w:lvl w:ilvl="3" w:tplc="04190001" w:tentative="1">
      <w:start w:val="1"/>
      <w:numFmt w:val="bullet"/>
      <w:lvlText w:val=""/>
      <w:lvlJc w:val="left"/>
      <w:pPr>
        <w:tabs>
          <w:tab w:val="num" w:pos="3240"/>
        </w:tabs>
        <w:ind w:left="3240" w:hanging="360"/>
      </w:pPr>
      <w:rPr>
        <w:rFonts w:ascii="Symbol" w:hAnsi="Symbol" w:hint="default"/>
      </w:rPr>
    </w:lvl>
    <w:lvl w:ilvl="4" w:tplc="04190003" w:tentative="1">
      <w:start w:val="1"/>
      <w:numFmt w:val="bullet"/>
      <w:lvlText w:val="o"/>
      <w:lvlJc w:val="left"/>
      <w:pPr>
        <w:tabs>
          <w:tab w:val="num" w:pos="3960"/>
        </w:tabs>
        <w:ind w:left="3960" w:hanging="360"/>
      </w:pPr>
      <w:rPr>
        <w:rFonts w:ascii="Courier New" w:hAnsi="Courier New" w:cs="Courier New" w:hint="default"/>
      </w:rPr>
    </w:lvl>
    <w:lvl w:ilvl="5" w:tplc="04190005" w:tentative="1">
      <w:start w:val="1"/>
      <w:numFmt w:val="bullet"/>
      <w:lvlText w:val=""/>
      <w:lvlJc w:val="left"/>
      <w:pPr>
        <w:tabs>
          <w:tab w:val="num" w:pos="4680"/>
        </w:tabs>
        <w:ind w:left="4680" w:hanging="360"/>
      </w:pPr>
      <w:rPr>
        <w:rFonts w:ascii="Wingdings" w:hAnsi="Wingdings" w:hint="default"/>
      </w:rPr>
    </w:lvl>
    <w:lvl w:ilvl="6" w:tplc="04190001" w:tentative="1">
      <w:start w:val="1"/>
      <w:numFmt w:val="bullet"/>
      <w:lvlText w:val=""/>
      <w:lvlJc w:val="left"/>
      <w:pPr>
        <w:tabs>
          <w:tab w:val="num" w:pos="5400"/>
        </w:tabs>
        <w:ind w:left="5400" w:hanging="360"/>
      </w:pPr>
      <w:rPr>
        <w:rFonts w:ascii="Symbol" w:hAnsi="Symbol" w:hint="default"/>
      </w:rPr>
    </w:lvl>
    <w:lvl w:ilvl="7" w:tplc="04190003" w:tentative="1">
      <w:start w:val="1"/>
      <w:numFmt w:val="bullet"/>
      <w:lvlText w:val="o"/>
      <w:lvlJc w:val="left"/>
      <w:pPr>
        <w:tabs>
          <w:tab w:val="num" w:pos="6120"/>
        </w:tabs>
        <w:ind w:left="6120" w:hanging="360"/>
      </w:pPr>
      <w:rPr>
        <w:rFonts w:ascii="Courier New" w:hAnsi="Courier New" w:cs="Courier New" w:hint="default"/>
      </w:rPr>
    </w:lvl>
    <w:lvl w:ilvl="8" w:tplc="04190005" w:tentative="1">
      <w:start w:val="1"/>
      <w:numFmt w:val="bullet"/>
      <w:lvlText w:val=""/>
      <w:lvlJc w:val="left"/>
      <w:pPr>
        <w:tabs>
          <w:tab w:val="num" w:pos="6840"/>
        </w:tabs>
        <w:ind w:left="6840" w:hanging="360"/>
      </w:pPr>
      <w:rPr>
        <w:rFonts w:ascii="Wingdings" w:hAnsi="Wingdings" w:hint="default"/>
      </w:rPr>
    </w:lvl>
  </w:abstractNum>
  <w:abstractNum w:abstractNumId="1" w15:restartNumberingAfterBreak="0">
    <w:nsid w:val="058A29E0"/>
    <w:multiLevelType w:val="hybridMultilevel"/>
    <w:tmpl w:val="9244A1CA"/>
    <w:lvl w:ilvl="0" w:tplc="0419000F">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 w15:restartNumberingAfterBreak="0">
    <w:nsid w:val="1E207950"/>
    <w:multiLevelType w:val="hybridMultilevel"/>
    <w:tmpl w:val="ED36C974"/>
    <w:lvl w:ilvl="0" w:tplc="81B6A07A">
      <w:start w:val="1"/>
      <w:numFmt w:val="decimal"/>
      <w:lvlText w:val="%1)"/>
      <w:lvlJc w:val="left"/>
      <w:pPr>
        <w:ind w:left="1069" w:hanging="360"/>
      </w:pPr>
      <w:rPr>
        <w:rFonts w:hint="default"/>
      </w:rPr>
    </w:lvl>
    <w:lvl w:ilvl="1" w:tplc="04190019">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3" w15:restartNumberingAfterBreak="0">
    <w:nsid w:val="21B2593F"/>
    <w:multiLevelType w:val="multilevel"/>
    <w:tmpl w:val="0BE0CF6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 w15:restartNumberingAfterBreak="0">
    <w:nsid w:val="26A23DAA"/>
    <w:multiLevelType w:val="hybridMultilevel"/>
    <w:tmpl w:val="0F22E0A4"/>
    <w:lvl w:ilvl="0" w:tplc="AB7C6222">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5" w15:restartNumberingAfterBreak="0">
    <w:nsid w:val="289101D3"/>
    <w:multiLevelType w:val="multilevel"/>
    <w:tmpl w:val="60D8C3D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6" w15:restartNumberingAfterBreak="0">
    <w:nsid w:val="369A7691"/>
    <w:multiLevelType w:val="hybridMultilevel"/>
    <w:tmpl w:val="49746932"/>
    <w:lvl w:ilvl="0" w:tplc="0419000F">
      <w:start w:val="1"/>
      <w:numFmt w:val="decimal"/>
      <w:lvlText w:val="%1."/>
      <w:lvlJc w:val="left"/>
      <w:pPr>
        <w:ind w:left="1069" w:hanging="360"/>
      </w:pPr>
      <w:rPr>
        <w:rFonts w:hint="default"/>
      </w:rPr>
    </w:lvl>
    <w:lvl w:ilvl="1" w:tplc="04190001">
      <w:start w:val="1"/>
      <w:numFmt w:val="bullet"/>
      <w:lvlText w:val=""/>
      <w:lvlJc w:val="left"/>
      <w:pPr>
        <w:ind w:left="1789" w:hanging="360"/>
      </w:pPr>
      <w:rPr>
        <w:rFonts w:ascii="Symbol" w:hAnsi="Symbol" w:hint="default"/>
      </w:r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7" w15:restartNumberingAfterBreak="0">
    <w:nsid w:val="39553234"/>
    <w:multiLevelType w:val="multilevel"/>
    <w:tmpl w:val="7332B7F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8" w15:restartNumberingAfterBreak="0">
    <w:nsid w:val="46F60DBD"/>
    <w:multiLevelType w:val="hybridMultilevel"/>
    <w:tmpl w:val="8C0299D4"/>
    <w:lvl w:ilvl="0" w:tplc="04190001">
      <w:start w:val="1"/>
      <w:numFmt w:val="bullet"/>
      <w:lvlText w:val=""/>
      <w:lvlJc w:val="left"/>
      <w:pPr>
        <w:tabs>
          <w:tab w:val="num" w:pos="1428"/>
        </w:tabs>
        <w:ind w:left="1428" w:hanging="360"/>
      </w:pPr>
      <w:rPr>
        <w:rFonts w:ascii="Symbol" w:hAnsi="Symbol" w:hint="default"/>
      </w:rPr>
    </w:lvl>
    <w:lvl w:ilvl="1" w:tplc="04190003" w:tentative="1">
      <w:start w:val="1"/>
      <w:numFmt w:val="bullet"/>
      <w:lvlText w:val="o"/>
      <w:lvlJc w:val="left"/>
      <w:pPr>
        <w:tabs>
          <w:tab w:val="num" w:pos="2148"/>
        </w:tabs>
        <w:ind w:left="2148" w:hanging="360"/>
      </w:pPr>
      <w:rPr>
        <w:rFonts w:ascii="Courier New" w:hAnsi="Courier New" w:cs="Courier New" w:hint="default"/>
      </w:rPr>
    </w:lvl>
    <w:lvl w:ilvl="2" w:tplc="04190005" w:tentative="1">
      <w:start w:val="1"/>
      <w:numFmt w:val="bullet"/>
      <w:lvlText w:val=""/>
      <w:lvlJc w:val="left"/>
      <w:pPr>
        <w:tabs>
          <w:tab w:val="num" w:pos="2868"/>
        </w:tabs>
        <w:ind w:left="2868" w:hanging="360"/>
      </w:pPr>
      <w:rPr>
        <w:rFonts w:ascii="Wingdings" w:hAnsi="Wingdings" w:hint="default"/>
      </w:rPr>
    </w:lvl>
    <w:lvl w:ilvl="3" w:tplc="04190001" w:tentative="1">
      <w:start w:val="1"/>
      <w:numFmt w:val="bullet"/>
      <w:lvlText w:val=""/>
      <w:lvlJc w:val="left"/>
      <w:pPr>
        <w:tabs>
          <w:tab w:val="num" w:pos="3588"/>
        </w:tabs>
        <w:ind w:left="3588" w:hanging="360"/>
      </w:pPr>
      <w:rPr>
        <w:rFonts w:ascii="Symbol" w:hAnsi="Symbol" w:hint="default"/>
      </w:rPr>
    </w:lvl>
    <w:lvl w:ilvl="4" w:tplc="04190003" w:tentative="1">
      <w:start w:val="1"/>
      <w:numFmt w:val="bullet"/>
      <w:lvlText w:val="o"/>
      <w:lvlJc w:val="left"/>
      <w:pPr>
        <w:tabs>
          <w:tab w:val="num" w:pos="4308"/>
        </w:tabs>
        <w:ind w:left="4308" w:hanging="360"/>
      </w:pPr>
      <w:rPr>
        <w:rFonts w:ascii="Courier New" w:hAnsi="Courier New" w:cs="Courier New" w:hint="default"/>
      </w:rPr>
    </w:lvl>
    <w:lvl w:ilvl="5" w:tplc="04190005" w:tentative="1">
      <w:start w:val="1"/>
      <w:numFmt w:val="bullet"/>
      <w:lvlText w:val=""/>
      <w:lvlJc w:val="left"/>
      <w:pPr>
        <w:tabs>
          <w:tab w:val="num" w:pos="5028"/>
        </w:tabs>
        <w:ind w:left="5028" w:hanging="360"/>
      </w:pPr>
      <w:rPr>
        <w:rFonts w:ascii="Wingdings" w:hAnsi="Wingdings" w:hint="default"/>
      </w:rPr>
    </w:lvl>
    <w:lvl w:ilvl="6" w:tplc="04190001" w:tentative="1">
      <w:start w:val="1"/>
      <w:numFmt w:val="bullet"/>
      <w:lvlText w:val=""/>
      <w:lvlJc w:val="left"/>
      <w:pPr>
        <w:tabs>
          <w:tab w:val="num" w:pos="5748"/>
        </w:tabs>
        <w:ind w:left="5748" w:hanging="360"/>
      </w:pPr>
      <w:rPr>
        <w:rFonts w:ascii="Symbol" w:hAnsi="Symbol" w:hint="default"/>
      </w:rPr>
    </w:lvl>
    <w:lvl w:ilvl="7" w:tplc="04190003" w:tentative="1">
      <w:start w:val="1"/>
      <w:numFmt w:val="bullet"/>
      <w:lvlText w:val="o"/>
      <w:lvlJc w:val="left"/>
      <w:pPr>
        <w:tabs>
          <w:tab w:val="num" w:pos="6468"/>
        </w:tabs>
        <w:ind w:left="6468" w:hanging="360"/>
      </w:pPr>
      <w:rPr>
        <w:rFonts w:ascii="Courier New" w:hAnsi="Courier New" w:cs="Courier New" w:hint="default"/>
      </w:rPr>
    </w:lvl>
    <w:lvl w:ilvl="8" w:tplc="04190005" w:tentative="1">
      <w:start w:val="1"/>
      <w:numFmt w:val="bullet"/>
      <w:lvlText w:val=""/>
      <w:lvlJc w:val="left"/>
      <w:pPr>
        <w:tabs>
          <w:tab w:val="num" w:pos="7188"/>
        </w:tabs>
        <w:ind w:left="7188" w:hanging="360"/>
      </w:pPr>
      <w:rPr>
        <w:rFonts w:ascii="Wingdings" w:hAnsi="Wingdings" w:hint="default"/>
      </w:rPr>
    </w:lvl>
  </w:abstractNum>
  <w:abstractNum w:abstractNumId="9" w15:restartNumberingAfterBreak="0">
    <w:nsid w:val="581F62D1"/>
    <w:multiLevelType w:val="hybridMultilevel"/>
    <w:tmpl w:val="C4D0F5E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15:restartNumberingAfterBreak="0">
    <w:nsid w:val="6199014F"/>
    <w:multiLevelType w:val="hybridMultilevel"/>
    <w:tmpl w:val="B3FECFE4"/>
    <w:lvl w:ilvl="0" w:tplc="1B2E0BEC">
      <w:start w:val="1"/>
      <w:numFmt w:val="bullet"/>
      <w:lvlText w:val="-"/>
      <w:lvlJc w:val="left"/>
      <w:pPr>
        <w:tabs>
          <w:tab w:val="num" w:pos="928"/>
        </w:tabs>
        <w:ind w:left="928" w:hanging="360"/>
      </w:pPr>
      <w:rPr>
        <w:rFonts w:hint="default"/>
      </w:rPr>
    </w:lvl>
    <w:lvl w:ilvl="1" w:tplc="04190003" w:tentative="1">
      <w:start w:val="1"/>
      <w:numFmt w:val="bullet"/>
      <w:lvlText w:val="o"/>
      <w:lvlJc w:val="left"/>
      <w:pPr>
        <w:tabs>
          <w:tab w:val="num" w:pos="1648"/>
        </w:tabs>
        <w:ind w:left="1648" w:hanging="360"/>
      </w:pPr>
      <w:rPr>
        <w:rFonts w:ascii="Courier New" w:hAnsi="Courier New" w:cs="Courier New" w:hint="default"/>
      </w:rPr>
    </w:lvl>
    <w:lvl w:ilvl="2" w:tplc="04190005" w:tentative="1">
      <w:start w:val="1"/>
      <w:numFmt w:val="bullet"/>
      <w:lvlText w:val=""/>
      <w:lvlJc w:val="left"/>
      <w:pPr>
        <w:tabs>
          <w:tab w:val="num" w:pos="2368"/>
        </w:tabs>
        <w:ind w:left="2368" w:hanging="360"/>
      </w:pPr>
      <w:rPr>
        <w:rFonts w:ascii="Wingdings" w:hAnsi="Wingdings" w:hint="default"/>
      </w:rPr>
    </w:lvl>
    <w:lvl w:ilvl="3" w:tplc="04190001" w:tentative="1">
      <w:start w:val="1"/>
      <w:numFmt w:val="bullet"/>
      <w:lvlText w:val=""/>
      <w:lvlJc w:val="left"/>
      <w:pPr>
        <w:tabs>
          <w:tab w:val="num" w:pos="3088"/>
        </w:tabs>
        <w:ind w:left="3088" w:hanging="360"/>
      </w:pPr>
      <w:rPr>
        <w:rFonts w:ascii="Symbol" w:hAnsi="Symbol" w:hint="default"/>
      </w:rPr>
    </w:lvl>
    <w:lvl w:ilvl="4" w:tplc="04190003" w:tentative="1">
      <w:start w:val="1"/>
      <w:numFmt w:val="bullet"/>
      <w:lvlText w:val="o"/>
      <w:lvlJc w:val="left"/>
      <w:pPr>
        <w:tabs>
          <w:tab w:val="num" w:pos="3808"/>
        </w:tabs>
        <w:ind w:left="3808" w:hanging="360"/>
      </w:pPr>
      <w:rPr>
        <w:rFonts w:ascii="Courier New" w:hAnsi="Courier New" w:cs="Courier New" w:hint="default"/>
      </w:rPr>
    </w:lvl>
    <w:lvl w:ilvl="5" w:tplc="04190005" w:tentative="1">
      <w:start w:val="1"/>
      <w:numFmt w:val="bullet"/>
      <w:lvlText w:val=""/>
      <w:lvlJc w:val="left"/>
      <w:pPr>
        <w:tabs>
          <w:tab w:val="num" w:pos="4528"/>
        </w:tabs>
        <w:ind w:left="4528" w:hanging="360"/>
      </w:pPr>
      <w:rPr>
        <w:rFonts w:ascii="Wingdings" w:hAnsi="Wingdings" w:hint="default"/>
      </w:rPr>
    </w:lvl>
    <w:lvl w:ilvl="6" w:tplc="04190001" w:tentative="1">
      <w:start w:val="1"/>
      <w:numFmt w:val="bullet"/>
      <w:lvlText w:val=""/>
      <w:lvlJc w:val="left"/>
      <w:pPr>
        <w:tabs>
          <w:tab w:val="num" w:pos="5248"/>
        </w:tabs>
        <w:ind w:left="5248" w:hanging="360"/>
      </w:pPr>
      <w:rPr>
        <w:rFonts w:ascii="Symbol" w:hAnsi="Symbol" w:hint="default"/>
      </w:rPr>
    </w:lvl>
    <w:lvl w:ilvl="7" w:tplc="04190003" w:tentative="1">
      <w:start w:val="1"/>
      <w:numFmt w:val="bullet"/>
      <w:lvlText w:val="o"/>
      <w:lvlJc w:val="left"/>
      <w:pPr>
        <w:tabs>
          <w:tab w:val="num" w:pos="5968"/>
        </w:tabs>
        <w:ind w:left="5968" w:hanging="360"/>
      </w:pPr>
      <w:rPr>
        <w:rFonts w:ascii="Courier New" w:hAnsi="Courier New" w:cs="Courier New" w:hint="default"/>
      </w:rPr>
    </w:lvl>
    <w:lvl w:ilvl="8" w:tplc="04190005" w:tentative="1">
      <w:start w:val="1"/>
      <w:numFmt w:val="bullet"/>
      <w:lvlText w:val=""/>
      <w:lvlJc w:val="left"/>
      <w:pPr>
        <w:tabs>
          <w:tab w:val="num" w:pos="6688"/>
        </w:tabs>
        <w:ind w:left="6688" w:hanging="360"/>
      </w:pPr>
      <w:rPr>
        <w:rFonts w:ascii="Wingdings" w:hAnsi="Wingdings" w:hint="default"/>
      </w:rPr>
    </w:lvl>
  </w:abstractNum>
  <w:abstractNum w:abstractNumId="11" w15:restartNumberingAfterBreak="0">
    <w:nsid w:val="6769786F"/>
    <w:multiLevelType w:val="multilevel"/>
    <w:tmpl w:val="2AEC2EC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2" w15:restartNumberingAfterBreak="0">
    <w:nsid w:val="69CE4AF3"/>
    <w:multiLevelType w:val="multilevel"/>
    <w:tmpl w:val="1A98C186"/>
    <w:lvl w:ilvl="0">
      <w:start w:val="1"/>
      <w:numFmt w:val="decimal"/>
      <w:lvlText w:val="%1."/>
      <w:lvlJc w:val="left"/>
      <w:pPr>
        <w:ind w:left="1080" w:hanging="360"/>
      </w:pPr>
      <w:rPr>
        <w:rFonts w:hint="default"/>
      </w:rPr>
    </w:lvl>
    <w:lvl w:ilvl="1">
      <w:start w:val="2"/>
      <w:numFmt w:val="decimal"/>
      <w:isLgl/>
      <w:lvlText w:val="%1.%2."/>
      <w:lvlJc w:val="left"/>
      <w:pPr>
        <w:ind w:left="1440" w:hanging="720"/>
      </w:pPr>
      <w:rPr>
        <w:rFonts w:hint="default"/>
      </w:rPr>
    </w:lvl>
    <w:lvl w:ilvl="2">
      <w:start w:val="1"/>
      <w:numFmt w:val="decimal"/>
      <w:isLgl/>
      <w:lvlText w:val="%1.%2.%3."/>
      <w:lvlJc w:val="left"/>
      <w:pPr>
        <w:ind w:left="1440" w:hanging="720"/>
      </w:pPr>
      <w:rPr>
        <w:rFonts w:hint="default"/>
      </w:rPr>
    </w:lvl>
    <w:lvl w:ilvl="3">
      <w:start w:val="1"/>
      <w:numFmt w:val="decimal"/>
      <w:isLgl/>
      <w:lvlText w:val="%1.%2.%3.%4."/>
      <w:lvlJc w:val="left"/>
      <w:pPr>
        <w:ind w:left="1800" w:hanging="1080"/>
      </w:pPr>
      <w:rPr>
        <w:rFonts w:hint="default"/>
      </w:rPr>
    </w:lvl>
    <w:lvl w:ilvl="4">
      <w:start w:val="1"/>
      <w:numFmt w:val="decimal"/>
      <w:isLgl/>
      <w:lvlText w:val="%1.%2.%3.%4.%5."/>
      <w:lvlJc w:val="left"/>
      <w:pPr>
        <w:ind w:left="1800" w:hanging="1080"/>
      </w:pPr>
      <w:rPr>
        <w:rFonts w:hint="default"/>
      </w:rPr>
    </w:lvl>
    <w:lvl w:ilvl="5">
      <w:start w:val="1"/>
      <w:numFmt w:val="decimal"/>
      <w:isLgl/>
      <w:lvlText w:val="%1.%2.%3.%4.%5.%6."/>
      <w:lvlJc w:val="left"/>
      <w:pPr>
        <w:ind w:left="2160" w:hanging="1440"/>
      </w:pPr>
      <w:rPr>
        <w:rFonts w:hint="default"/>
      </w:rPr>
    </w:lvl>
    <w:lvl w:ilvl="6">
      <w:start w:val="1"/>
      <w:numFmt w:val="decimal"/>
      <w:isLgl/>
      <w:lvlText w:val="%1.%2.%3.%4.%5.%6.%7."/>
      <w:lvlJc w:val="left"/>
      <w:pPr>
        <w:ind w:left="2520" w:hanging="1800"/>
      </w:pPr>
      <w:rPr>
        <w:rFonts w:hint="default"/>
      </w:rPr>
    </w:lvl>
    <w:lvl w:ilvl="7">
      <w:start w:val="1"/>
      <w:numFmt w:val="decimal"/>
      <w:isLgl/>
      <w:lvlText w:val="%1.%2.%3.%4.%5.%6.%7.%8."/>
      <w:lvlJc w:val="left"/>
      <w:pPr>
        <w:ind w:left="2520" w:hanging="1800"/>
      </w:pPr>
      <w:rPr>
        <w:rFonts w:hint="default"/>
      </w:rPr>
    </w:lvl>
    <w:lvl w:ilvl="8">
      <w:start w:val="1"/>
      <w:numFmt w:val="decimal"/>
      <w:isLgl/>
      <w:lvlText w:val="%1.%2.%3.%4.%5.%6.%7.%8.%9."/>
      <w:lvlJc w:val="left"/>
      <w:pPr>
        <w:ind w:left="2880" w:hanging="2160"/>
      </w:pPr>
      <w:rPr>
        <w:rFonts w:hint="default"/>
      </w:rPr>
    </w:lvl>
  </w:abstractNum>
  <w:abstractNum w:abstractNumId="13" w15:restartNumberingAfterBreak="0">
    <w:nsid w:val="71760FE3"/>
    <w:multiLevelType w:val="hybridMultilevel"/>
    <w:tmpl w:val="F8A217CC"/>
    <w:lvl w:ilvl="0" w:tplc="453EAFA6">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4" w15:restartNumberingAfterBreak="0">
    <w:nsid w:val="778B522F"/>
    <w:multiLevelType w:val="hybridMultilevel"/>
    <w:tmpl w:val="95CA0D9E"/>
    <w:lvl w:ilvl="0" w:tplc="46F6BD96">
      <w:start w:val="1"/>
      <w:numFmt w:val="decimal"/>
      <w:lvlText w:val="%1)"/>
      <w:lvlJc w:val="left"/>
      <w:pPr>
        <w:ind w:left="1069" w:hanging="360"/>
      </w:pPr>
      <w:rPr>
        <w:rFonts w:hint="default"/>
      </w:rPr>
    </w:lvl>
    <w:lvl w:ilvl="1" w:tplc="04190019">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5" w15:restartNumberingAfterBreak="0">
    <w:nsid w:val="7CBF7FCF"/>
    <w:multiLevelType w:val="hybridMultilevel"/>
    <w:tmpl w:val="84C4E26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15"/>
  </w:num>
  <w:num w:numId="2">
    <w:abstractNumId w:val="11"/>
  </w:num>
  <w:num w:numId="3">
    <w:abstractNumId w:val="7"/>
  </w:num>
  <w:num w:numId="4">
    <w:abstractNumId w:val="3"/>
  </w:num>
  <w:num w:numId="5">
    <w:abstractNumId w:val="5"/>
  </w:num>
  <w:num w:numId="6">
    <w:abstractNumId w:val="6"/>
  </w:num>
  <w:num w:numId="7">
    <w:abstractNumId w:val="10"/>
  </w:num>
  <w:num w:numId="8">
    <w:abstractNumId w:val="0"/>
  </w:num>
  <w:num w:numId="9">
    <w:abstractNumId w:val="8"/>
  </w:num>
  <w:num w:numId="10">
    <w:abstractNumId w:val="1"/>
  </w:num>
  <w:num w:numId="11">
    <w:abstractNumId w:val="9"/>
  </w:num>
  <w:num w:numId="12">
    <w:abstractNumId w:val="13"/>
  </w:num>
  <w:num w:numId="13">
    <w:abstractNumId w:val="12"/>
  </w:num>
  <w:num w:numId="14">
    <w:abstractNumId w:val="14"/>
  </w:num>
  <w:num w:numId="15">
    <w:abstractNumId w:val="2"/>
  </w:num>
  <w:num w:numId="16">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9"/>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B0054"/>
    <w:rsid w:val="000B104E"/>
    <w:rsid w:val="000F0A9F"/>
    <w:rsid w:val="00174BFF"/>
    <w:rsid w:val="00204374"/>
    <w:rsid w:val="0023509F"/>
    <w:rsid w:val="0029245F"/>
    <w:rsid w:val="002B4E6C"/>
    <w:rsid w:val="002E65B2"/>
    <w:rsid w:val="00347DCD"/>
    <w:rsid w:val="00383BB2"/>
    <w:rsid w:val="00396D2E"/>
    <w:rsid w:val="003E3085"/>
    <w:rsid w:val="004225F4"/>
    <w:rsid w:val="0044628E"/>
    <w:rsid w:val="00464D52"/>
    <w:rsid w:val="004D342A"/>
    <w:rsid w:val="004E3ADB"/>
    <w:rsid w:val="00501A4B"/>
    <w:rsid w:val="00562F7E"/>
    <w:rsid w:val="00573661"/>
    <w:rsid w:val="00577009"/>
    <w:rsid w:val="0059050A"/>
    <w:rsid w:val="005B5F68"/>
    <w:rsid w:val="005D189B"/>
    <w:rsid w:val="00611625"/>
    <w:rsid w:val="006935A1"/>
    <w:rsid w:val="006A1657"/>
    <w:rsid w:val="00711E7B"/>
    <w:rsid w:val="00764641"/>
    <w:rsid w:val="007B34A7"/>
    <w:rsid w:val="007D5589"/>
    <w:rsid w:val="007E4C67"/>
    <w:rsid w:val="00813907"/>
    <w:rsid w:val="00887A08"/>
    <w:rsid w:val="008C3BDB"/>
    <w:rsid w:val="00995469"/>
    <w:rsid w:val="009C545F"/>
    <w:rsid w:val="00A4066B"/>
    <w:rsid w:val="00A44DEA"/>
    <w:rsid w:val="00B80A25"/>
    <w:rsid w:val="00BA326D"/>
    <w:rsid w:val="00BD003D"/>
    <w:rsid w:val="00BF754A"/>
    <w:rsid w:val="00C01626"/>
    <w:rsid w:val="00C10D23"/>
    <w:rsid w:val="00C83961"/>
    <w:rsid w:val="00C93181"/>
    <w:rsid w:val="00CA49A0"/>
    <w:rsid w:val="00D17568"/>
    <w:rsid w:val="00D721F1"/>
    <w:rsid w:val="00D903ED"/>
    <w:rsid w:val="00DF3131"/>
    <w:rsid w:val="00DF6BB3"/>
    <w:rsid w:val="00E365B9"/>
    <w:rsid w:val="00E6064E"/>
    <w:rsid w:val="00EA5F7C"/>
    <w:rsid w:val="00EB0054"/>
    <w:rsid w:val="00EC0D75"/>
    <w:rsid w:val="00EF074B"/>
    <w:rsid w:val="00F23A7B"/>
    <w:rsid w:val="00F25BA6"/>
    <w:rsid w:val="00F45847"/>
    <w:rsid w:val="00F71801"/>
    <w:rsid w:val="00F767CB"/>
    <w:rsid w:val="00F86303"/>
    <w:rsid w:val="00FA415D"/>
    <w:rsid w:val="00FA4B2D"/>
    <w:rsid w:val="00FB6F5A"/>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B9186B46-A403-4A80-9B6A-EF676D7CB1F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EB0054"/>
    <w:pPr>
      <w:spacing w:after="0" w:line="240" w:lineRule="auto"/>
    </w:pPr>
    <w:rPr>
      <w:rFonts w:ascii="Times New Roman" w:eastAsia="Times New Roman" w:hAnsi="Times New Roman" w:cs="Times New Roman"/>
      <w:sz w:val="20"/>
      <w:szCs w:val="20"/>
      <w:lang w:eastAsia="ru-RU"/>
    </w:rPr>
  </w:style>
  <w:style w:type="paragraph" w:styleId="1">
    <w:name w:val="heading 1"/>
    <w:basedOn w:val="a"/>
    <w:next w:val="a"/>
    <w:link w:val="10"/>
    <w:uiPriority w:val="9"/>
    <w:qFormat/>
    <w:rsid w:val="00A4066B"/>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
    <w:next w:val="a"/>
    <w:link w:val="20"/>
    <w:uiPriority w:val="9"/>
    <w:unhideWhenUsed/>
    <w:qFormat/>
    <w:rsid w:val="00577009"/>
    <w:pPr>
      <w:keepNext/>
      <w:keepLines/>
      <w:spacing w:before="200"/>
      <w:outlineLvl w:val="1"/>
    </w:pPr>
    <w:rPr>
      <w:rFonts w:asciiTheme="majorHAnsi" w:eastAsiaTheme="majorEastAsia" w:hAnsiTheme="majorHAnsi" w:cstheme="majorBidi"/>
      <w:b/>
      <w:bCs/>
      <w:color w:val="4F81BD" w:themeColor="accent1"/>
      <w:sz w:val="26"/>
      <w:szCs w:val="2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apple-style-span">
    <w:name w:val="apple-style-span"/>
    <w:basedOn w:val="a0"/>
    <w:rsid w:val="00EB0054"/>
  </w:style>
  <w:style w:type="paragraph" w:styleId="a3">
    <w:name w:val="List Paragraph"/>
    <w:basedOn w:val="a"/>
    <w:uiPriority w:val="34"/>
    <w:qFormat/>
    <w:rsid w:val="00EB0054"/>
    <w:pPr>
      <w:ind w:left="720"/>
      <w:contextualSpacing/>
    </w:pPr>
  </w:style>
  <w:style w:type="paragraph" w:styleId="a4">
    <w:name w:val="Normal (Web)"/>
    <w:basedOn w:val="a"/>
    <w:uiPriority w:val="99"/>
    <w:unhideWhenUsed/>
    <w:rsid w:val="006A1657"/>
    <w:pPr>
      <w:spacing w:before="100" w:beforeAutospacing="1" w:after="100" w:afterAutospacing="1"/>
    </w:pPr>
    <w:rPr>
      <w:sz w:val="24"/>
      <w:szCs w:val="24"/>
    </w:rPr>
  </w:style>
  <w:style w:type="character" w:customStyle="1" w:styleId="apple-converted-space">
    <w:name w:val="apple-converted-space"/>
    <w:basedOn w:val="a0"/>
    <w:rsid w:val="006A1657"/>
  </w:style>
  <w:style w:type="character" w:customStyle="1" w:styleId="10">
    <w:name w:val="Заголовок 1 Знак"/>
    <w:basedOn w:val="a0"/>
    <w:link w:val="1"/>
    <w:uiPriority w:val="9"/>
    <w:rsid w:val="00A4066B"/>
    <w:rPr>
      <w:rFonts w:asciiTheme="majorHAnsi" w:eastAsiaTheme="majorEastAsia" w:hAnsiTheme="majorHAnsi" w:cstheme="majorBidi"/>
      <w:b/>
      <w:bCs/>
      <w:color w:val="365F91" w:themeColor="accent1" w:themeShade="BF"/>
      <w:sz w:val="28"/>
      <w:szCs w:val="28"/>
      <w:lang w:eastAsia="ru-RU"/>
    </w:rPr>
  </w:style>
  <w:style w:type="character" w:customStyle="1" w:styleId="20">
    <w:name w:val="Заголовок 2 Знак"/>
    <w:basedOn w:val="a0"/>
    <w:link w:val="2"/>
    <w:uiPriority w:val="9"/>
    <w:rsid w:val="00577009"/>
    <w:rPr>
      <w:rFonts w:asciiTheme="majorHAnsi" w:eastAsiaTheme="majorEastAsia" w:hAnsiTheme="majorHAnsi" w:cstheme="majorBidi"/>
      <w:b/>
      <w:bCs/>
      <w:color w:val="4F81BD" w:themeColor="accent1"/>
      <w:sz w:val="26"/>
      <w:szCs w:val="26"/>
      <w:lang w:eastAsia="ru-RU"/>
    </w:rPr>
  </w:style>
  <w:style w:type="paragraph" w:styleId="a5">
    <w:name w:val="TOC Heading"/>
    <w:basedOn w:val="1"/>
    <w:next w:val="a"/>
    <w:uiPriority w:val="39"/>
    <w:unhideWhenUsed/>
    <w:qFormat/>
    <w:rsid w:val="00577009"/>
    <w:pPr>
      <w:spacing w:line="276" w:lineRule="auto"/>
      <w:outlineLvl w:val="9"/>
    </w:pPr>
    <w:rPr>
      <w:lang w:eastAsia="en-US"/>
    </w:rPr>
  </w:style>
  <w:style w:type="paragraph" w:styleId="11">
    <w:name w:val="toc 1"/>
    <w:basedOn w:val="a"/>
    <w:next w:val="a"/>
    <w:autoRedefine/>
    <w:uiPriority w:val="39"/>
    <w:unhideWhenUsed/>
    <w:rsid w:val="00DF6BB3"/>
    <w:pPr>
      <w:tabs>
        <w:tab w:val="left" w:pos="440"/>
        <w:tab w:val="right" w:leader="dot" w:pos="9345"/>
      </w:tabs>
      <w:spacing w:after="100" w:line="360" w:lineRule="auto"/>
    </w:pPr>
  </w:style>
  <w:style w:type="character" w:styleId="a6">
    <w:name w:val="Hyperlink"/>
    <w:basedOn w:val="a0"/>
    <w:uiPriority w:val="99"/>
    <w:unhideWhenUsed/>
    <w:rsid w:val="00577009"/>
    <w:rPr>
      <w:color w:val="0000FF" w:themeColor="hyperlink"/>
      <w:u w:val="single"/>
    </w:rPr>
  </w:style>
  <w:style w:type="paragraph" w:styleId="a7">
    <w:name w:val="Balloon Text"/>
    <w:basedOn w:val="a"/>
    <w:link w:val="a8"/>
    <w:uiPriority w:val="99"/>
    <w:semiHidden/>
    <w:unhideWhenUsed/>
    <w:rsid w:val="00577009"/>
    <w:rPr>
      <w:rFonts w:ascii="Tahoma" w:hAnsi="Tahoma" w:cs="Tahoma"/>
      <w:sz w:val="16"/>
      <w:szCs w:val="16"/>
    </w:rPr>
  </w:style>
  <w:style w:type="character" w:customStyle="1" w:styleId="a8">
    <w:name w:val="Текст выноски Знак"/>
    <w:basedOn w:val="a0"/>
    <w:link w:val="a7"/>
    <w:uiPriority w:val="99"/>
    <w:semiHidden/>
    <w:rsid w:val="00577009"/>
    <w:rPr>
      <w:rFonts w:ascii="Tahoma" w:eastAsia="Times New Roman" w:hAnsi="Tahoma" w:cs="Tahoma"/>
      <w:sz w:val="16"/>
      <w:szCs w:val="16"/>
      <w:lang w:eastAsia="ru-RU"/>
    </w:rPr>
  </w:style>
  <w:style w:type="paragraph" w:styleId="a9">
    <w:name w:val="caption"/>
    <w:basedOn w:val="a"/>
    <w:next w:val="a"/>
    <w:uiPriority w:val="35"/>
    <w:unhideWhenUsed/>
    <w:qFormat/>
    <w:rsid w:val="00711E7B"/>
    <w:pPr>
      <w:spacing w:after="200"/>
    </w:pPr>
    <w:rPr>
      <w:i/>
      <w:iCs/>
      <w:color w:val="1F497D" w:themeColor="text2"/>
      <w:sz w:val="18"/>
      <w:szCs w:val="18"/>
    </w:rPr>
  </w:style>
  <w:style w:type="paragraph" w:customStyle="1" w:styleId="12">
    <w:name w:val="Стиль1"/>
    <w:basedOn w:val="a"/>
    <w:link w:val="13"/>
    <w:qFormat/>
    <w:rsid w:val="00764641"/>
    <w:pPr>
      <w:spacing w:line="360" w:lineRule="auto"/>
      <w:ind w:left="720" w:firstLine="720"/>
      <w:jc w:val="both"/>
    </w:pPr>
    <w:rPr>
      <w:rFonts w:eastAsia="Calibri"/>
      <w:sz w:val="28"/>
      <w:szCs w:val="28"/>
      <w:lang w:eastAsia="en-US"/>
    </w:rPr>
  </w:style>
  <w:style w:type="character" w:customStyle="1" w:styleId="13">
    <w:name w:val="Стиль1 Знак"/>
    <w:basedOn w:val="a0"/>
    <w:link w:val="12"/>
    <w:rsid w:val="00764641"/>
    <w:rPr>
      <w:rFonts w:ascii="Times New Roman" w:eastAsia="Calibri" w:hAnsi="Times New Roman" w:cs="Times New Roman"/>
      <w:sz w:val="28"/>
      <w:szCs w:val="28"/>
    </w:rPr>
  </w:style>
  <w:style w:type="table" w:styleId="aa">
    <w:name w:val="Table Grid"/>
    <w:basedOn w:val="a1"/>
    <w:uiPriority w:val="39"/>
    <w:rsid w:val="002B4E6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21">
    <w:name w:val="toc 2"/>
    <w:basedOn w:val="a"/>
    <w:next w:val="a"/>
    <w:autoRedefine/>
    <w:uiPriority w:val="39"/>
    <w:unhideWhenUsed/>
    <w:rsid w:val="00EF074B"/>
    <w:pPr>
      <w:spacing w:after="100"/>
      <w:ind w:left="200"/>
    </w:pPr>
  </w:style>
  <w:style w:type="paragraph" w:styleId="ab">
    <w:name w:val="header"/>
    <w:basedOn w:val="a"/>
    <w:link w:val="ac"/>
    <w:uiPriority w:val="99"/>
    <w:unhideWhenUsed/>
    <w:rsid w:val="003E3085"/>
    <w:pPr>
      <w:tabs>
        <w:tab w:val="center" w:pos="4677"/>
        <w:tab w:val="right" w:pos="9355"/>
      </w:tabs>
    </w:pPr>
  </w:style>
  <w:style w:type="character" w:customStyle="1" w:styleId="ac">
    <w:name w:val="Верхний колонтитул Знак"/>
    <w:basedOn w:val="a0"/>
    <w:link w:val="ab"/>
    <w:uiPriority w:val="99"/>
    <w:rsid w:val="003E3085"/>
    <w:rPr>
      <w:rFonts w:ascii="Times New Roman" w:eastAsia="Times New Roman" w:hAnsi="Times New Roman" w:cs="Times New Roman"/>
      <w:sz w:val="20"/>
      <w:szCs w:val="20"/>
      <w:lang w:eastAsia="ru-RU"/>
    </w:rPr>
  </w:style>
  <w:style w:type="paragraph" w:styleId="ad">
    <w:name w:val="footer"/>
    <w:basedOn w:val="a"/>
    <w:link w:val="ae"/>
    <w:uiPriority w:val="99"/>
    <w:unhideWhenUsed/>
    <w:rsid w:val="003E3085"/>
    <w:pPr>
      <w:tabs>
        <w:tab w:val="center" w:pos="4677"/>
        <w:tab w:val="right" w:pos="9355"/>
      </w:tabs>
    </w:pPr>
  </w:style>
  <w:style w:type="character" w:customStyle="1" w:styleId="ae">
    <w:name w:val="Нижний колонтитул Знак"/>
    <w:basedOn w:val="a0"/>
    <w:link w:val="ad"/>
    <w:uiPriority w:val="99"/>
    <w:rsid w:val="003E3085"/>
    <w:rPr>
      <w:rFonts w:ascii="Times New Roman" w:eastAsia="Times New Roman" w:hAnsi="Times New Roman" w:cs="Times New Roman"/>
      <w:sz w:val="20"/>
      <w:szCs w:val="20"/>
      <w:lang w:eastAsia="ru-RU"/>
    </w:rPr>
  </w:style>
  <w:style w:type="character" w:styleId="af">
    <w:name w:val="annotation reference"/>
    <w:basedOn w:val="a0"/>
    <w:uiPriority w:val="99"/>
    <w:semiHidden/>
    <w:unhideWhenUsed/>
    <w:rsid w:val="00F45847"/>
    <w:rPr>
      <w:sz w:val="16"/>
      <w:szCs w:val="16"/>
    </w:rPr>
  </w:style>
  <w:style w:type="paragraph" w:styleId="af0">
    <w:name w:val="annotation text"/>
    <w:basedOn w:val="a"/>
    <w:link w:val="af1"/>
    <w:uiPriority w:val="99"/>
    <w:semiHidden/>
    <w:unhideWhenUsed/>
    <w:rsid w:val="00F45847"/>
  </w:style>
  <w:style w:type="character" w:customStyle="1" w:styleId="af1">
    <w:name w:val="Текст примечания Знак"/>
    <w:basedOn w:val="a0"/>
    <w:link w:val="af0"/>
    <w:uiPriority w:val="99"/>
    <w:semiHidden/>
    <w:rsid w:val="00F45847"/>
    <w:rPr>
      <w:rFonts w:ascii="Times New Roman" w:eastAsia="Times New Roman" w:hAnsi="Times New Roman" w:cs="Times New Roman"/>
      <w:sz w:val="20"/>
      <w:szCs w:val="20"/>
      <w:lang w:eastAsia="ru-RU"/>
    </w:rPr>
  </w:style>
  <w:style w:type="paragraph" w:styleId="af2">
    <w:name w:val="annotation subject"/>
    <w:basedOn w:val="af0"/>
    <w:next w:val="af0"/>
    <w:link w:val="af3"/>
    <w:uiPriority w:val="99"/>
    <w:semiHidden/>
    <w:unhideWhenUsed/>
    <w:rsid w:val="00F45847"/>
    <w:rPr>
      <w:b/>
      <w:bCs/>
    </w:rPr>
  </w:style>
  <w:style w:type="character" w:customStyle="1" w:styleId="af3">
    <w:name w:val="Тема примечания Знак"/>
    <w:basedOn w:val="af1"/>
    <w:link w:val="af2"/>
    <w:uiPriority w:val="99"/>
    <w:semiHidden/>
    <w:rsid w:val="00F45847"/>
    <w:rPr>
      <w:rFonts w:ascii="Times New Roman" w:eastAsia="Times New Roman" w:hAnsi="Times New Roman" w:cs="Times New Roman"/>
      <w:b/>
      <w:bCs/>
      <w:sz w:val="20"/>
      <w:szCs w:val="20"/>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80554276">
      <w:bodyDiv w:val="1"/>
      <w:marLeft w:val="0"/>
      <w:marRight w:val="0"/>
      <w:marTop w:val="0"/>
      <w:marBottom w:val="0"/>
      <w:divBdr>
        <w:top w:val="none" w:sz="0" w:space="0" w:color="auto"/>
        <w:left w:val="none" w:sz="0" w:space="0" w:color="auto"/>
        <w:bottom w:val="none" w:sz="0" w:space="0" w:color="auto"/>
        <w:right w:val="none" w:sz="0" w:space="0" w:color="auto"/>
      </w:divBdr>
    </w:div>
    <w:div w:id="186910539">
      <w:bodyDiv w:val="1"/>
      <w:marLeft w:val="0"/>
      <w:marRight w:val="0"/>
      <w:marTop w:val="0"/>
      <w:marBottom w:val="0"/>
      <w:divBdr>
        <w:top w:val="none" w:sz="0" w:space="0" w:color="auto"/>
        <w:left w:val="none" w:sz="0" w:space="0" w:color="auto"/>
        <w:bottom w:val="none" w:sz="0" w:space="0" w:color="auto"/>
        <w:right w:val="none" w:sz="0" w:space="0" w:color="auto"/>
      </w:divBdr>
    </w:div>
    <w:div w:id="304745938">
      <w:bodyDiv w:val="1"/>
      <w:marLeft w:val="0"/>
      <w:marRight w:val="0"/>
      <w:marTop w:val="0"/>
      <w:marBottom w:val="0"/>
      <w:divBdr>
        <w:top w:val="none" w:sz="0" w:space="0" w:color="auto"/>
        <w:left w:val="none" w:sz="0" w:space="0" w:color="auto"/>
        <w:bottom w:val="none" w:sz="0" w:space="0" w:color="auto"/>
        <w:right w:val="none" w:sz="0" w:space="0" w:color="auto"/>
      </w:divBdr>
      <w:divsChild>
        <w:div w:id="1280721492">
          <w:marLeft w:val="0"/>
          <w:marRight w:val="0"/>
          <w:marTop w:val="0"/>
          <w:marBottom w:val="0"/>
          <w:divBdr>
            <w:top w:val="none" w:sz="0" w:space="0" w:color="auto"/>
            <w:left w:val="none" w:sz="0" w:space="0" w:color="auto"/>
            <w:bottom w:val="none" w:sz="0" w:space="0" w:color="auto"/>
            <w:right w:val="none" w:sz="0" w:space="0" w:color="auto"/>
          </w:divBdr>
          <w:divsChild>
            <w:div w:id="2069256263">
              <w:marLeft w:val="0"/>
              <w:marRight w:val="0"/>
              <w:marTop w:val="0"/>
              <w:marBottom w:val="0"/>
              <w:divBdr>
                <w:top w:val="none" w:sz="0" w:space="0" w:color="auto"/>
                <w:left w:val="none" w:sz="0" w:space="0" w:color="auto"/>
                <w:bottom w:val="none" w:sz="0" w:space="0" w:color="auto"/>
                <w:right w:val="none" w:sz="0" w:space="0" w:color="auto"/>
              </w:divBdr>
              <w:divsChild>
                <w:div w:id="14083767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06126742">
      <w:bodyDiv w:val="1"/>
      <w:marLeft w:val="0"/>
      <w:marRight w:val="0"/>
      <w:marTop w:val="0"/>
      <w:marBottom w:val="0"/>
      <w:divBdr>
        <w:top w:val="none" w:sz="0" w:space="0" w:color="auto"/>
        <w:left w:val="none" w:sz="0" w:space="0" w:color="auto"/>
        <w:bottom w:val="none" w:sz="0" w:space="0" w:color="auto"/>
        <w:right w:val="none" w:sz="0" w:space="0" w:color="auto"/>
      </w:divBdr>
    </w:div>
    <w:div w:id="500049580">
      <w:bodyDiv w:val="1"/>
      <w:marLeft w:val="0"/>
      <w:marRight w:val="0"/>
      <w:marTop w:val="0"/>
      <w:marBottom w:val="0"/>
      <w:divBdr>
        <w:top w:val="none" w:sz="0" w:space="0" w:color="auto"/>
        <w:left w:val="none" w:sz="0" w:space="0" w:color="auto"/>
        <w:bottom w:val="none" w:sz="0" w:space="0" w:color="auto"/>
        <w:right w:val="none" w:sz="0" w:space="0" w:color="auto"/>
      </w:divBdr>
    </w:div>
    <w:div w:id="616327423">
      <w:bodyDiv w:val="1"/>
      <w:marLeft w:val="0"/>
      <w:marRight w:val="0"/>
      <w:marTop w:val="0"/>
      <w:marBottom w:val="0"/>
      <w:divBdr>
        <w:top w:val="none" w:sz="0" w:space="0" w:color="auto"/>
        <w:left w:val="none" w:sz="0" w:space="0" w:color="auto"/>
        <w:bottom w:val="none" w:sz="0" w:space="0" w:color="auto"/>
        <w:right w:val="none" w:sz="0" w:space="0" w:color="auto"/>
      </w:divBdr>
    </w:div>
    <w:div w:id="754786123">
      <w:bodyDiv w:val="1"/>
      <w:marLeft w:val="0"/>
      <w:marRight w:val="0"/>
      <w:marTop w:val="0"/>
      <w:marBottom w:val="0"/>
      <w:divBdr>
        <w:top w:val="none" w:sz="0" w:space="0" w:color="auto"/>
        <w:left w:val="none" w:sz="0" w:space="0" w:color="auto"/>
        <w:bottom w:val="none" w:sz="0" w:space="0" w:color="auto"/>
        <w:right w:val="none" w:sz="0" w:space="0" w:color="auto"/>
      </w:divBdr>
    </w:div>
    <w:div w:id="844784704">
      <w:bodyDiv w:val="1"/>
      <w:marLeft w:val="0"/>
      <w:marRight w:val="0"/>
      <w:marTop w:val="0"/>
      <w:marBottom w:val="0"/>
      <w:divBdr>
        <w:top w:val="none" w:sz="0" w:space="0" w:color="auto"/>
        <w:left w:val="none" w:sz="0" w:space="0" w:color="auto"/>
        <w:bottom w:val="none" w:sz="0" w:space="0" w:color="auto"/>
        <w:right w:val="none" w:sz="0" w:space="0" w:color="auto"/>
      </w:divBdr>
    </w:div>
    <w:div w:id="1015426656">
      <w:bodyDiv w:val="1"/>
      <w:marLeft w:val="0"/>
      <w:marRight w:val="0"/>
      <w:marTop w:val="0"/>
      <w:marBottom w:val="0"/>
      <w:divBdr>
        <w:top w:val="none" w:sz="0" w:space="0" w:color="auto"/>
        <w:left w:val="none" w:sz="0" w:space="0" w:color="auto"/>
        <w:bottom w:val="none" w:sz="0" w:space="0" w:color="auto"/>
        <w:right w:val="none" w:sz="0" w:space="0" w:color="auto"/>
      </w:divBdr>
    </w:div>
    <w:div w:id="1120152574">
      <w:bodyDiv w:val="1"/>
      <w:marLeft w:val="0"/>
      <w:marRight w:val="0"/>
      <w:marTop w:val="0"/>
      <w:marBottom w:val="0"/>
      <w:divBdr>
        <w:top w:val="none" w:sz="0" w:space="0" w:color="auto"/>
        <w:left w:val="none" w:sz="0" w:space="0" w:color="auto"/>
        <w:bottom w:val="none" w:sz="0" w:space="0" w:color="auto"/>
        <w:right w:val="none" w:sz="0" w:space="0" w:color="auto"/>
      </w:divBdr>
    </w:div>
    <w:div w:id="1201238426">
      <w:bodyDiv w:val="1"/>
      <w:marLeft w:val="0"/>
      <w:marRight w:val="0"/>
      <w:marTop w:val="0"/>
      <w:marBottom w:val="0"/>
      <w:divBdr>
        <w:top w:val="none" w:sz="0" w:space="0" w:color="auto"/>
        <w:left w:val="none" w:sz="0" w:space="0" w:color="auto"/>
        <w:bottom w:val="none" w:sz="0" w:space="0" w:color="auto"/>
        <w:right w:val="none" w:sz="0" w:space="0" w:color="auto"/>
      </w:divBdr>
    </w:div>
    <w:div w:id="1301232695">
      <w:bodyDiv w:val="1"/>
      <w:marLeft w:val="0"/>
      <w:marRight w:val="0"/>
      <w:marTop w:val="0"/>
      <w:marBottom w:val="0"/>
      <w:divBdr>
        <w:top w:val="none" w:sz="0" w:space="0" w:color="auto"/>
        <w:left w:val="none" w:sz="0" w:space="0" w:color="auto"/>
        <w:bottom w:val="none" w:sz="0" w:space="0" w:color="auto"/>
        <w:right w:val="none" w:sz="0" w:space="0" w:color="auto"/>
      </w:divBdr>
    </w:div>
    <w:div w:id="1725447929">
      <w:bodyDiv w:val="1"/>
      <w:marLeft w:val="0"/>
      <w:marRight w:val="0"/>
      <w:marTop w:val="0"/>
      <w:marBottom w:val="0"/>
      <w:divBdr>
        <w:top w:val="none" w:sz="0" w:space="0" w:color="auto"/>
        <w:left w:val="none" w:sz="0" w:space="0" w:color="auto"/>
        <w:bottom w:val="none" w:sz="0" w:space="0" w:color="auto"/>
        <w:right w:val="none" w:sz="0" w:space="0" w:color="auto"/>
      </w:divBdr>
    </w:div>
    <w:div w:id="1863476260">
      <w:bodyDiv w:val="1"/>
      <w:marLeft w:val="0"/>
      <w:marRight w:val="0"/>
      <w:marTop w:val="0"/>
      <w:marBottom w:val="0"/>
      <w:divBdr>
        <w:top w:val="none" w:sz="0" w:space="0" w:color="auto"/>
        <w:left w:val="none" w:sz="0" w:space="0" w:color="auto"/>
        <w:bottom w:val="none" w:sz="0" w:space="0" w:color="auto"/>
        <w:right w:val="none" w:sz="0" w:space="0" w:color="auto"/>
      </w:divBdr>
    </w:div>
    <w:div w:id="1893275086">
      <w:bodyDiv w:val="1"/>
      <w:marLeft w:val="0"/>
      <w:marRight w:val="0"/>
      <w:marTop w:val="0"/>
      <w:marBottom w:val="0"/>
      <w:divBdr>
        <w:top w:val="none" w:sz="0" w:space="0" w:color="auto"/>
        <w:left w:val="none" w:sz="0" w:space="0" w:color="auto"/>
        <w:bottom w:val="none" w:sz="0" w:space="0" w:color="auto"/>
        <w:right w:val="none" w:sz="0" w:space="0" w:color="auto"/>
      </w:divBdr>
    </w:div>
    <w:div w:id="209932784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image" Target="media/image6.png"/><Relationship Id="rId18" Type="http://schemas.openxmlformats.org/officeDocument/2006/relationships/image" Target="media/image11.png"/><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image" Target="media/image8.png"/><Relationship Id="rId10" Type="http://schemas.openxmlformats.org/officeDocument/2006/relationships/image" Target="media/image3.png"/><Relationship Id="rId19" Type="http://schemas.openxmlformats.org/officeDocument/2006/relationships/image" Target="media/image12.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99ED382-0358-4C79-A72C-71708E5A166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13</Pages>
  <Words>1439</Words>
  <Characters>8205</Characters>
  <Application>Microsoft Office Word</Application>
  <DocSecurity>0</DocSecurity>
  <Lines>68</Lines>
  <Paragraphs>19</Paragraphs>
  <ScaleCrop>false</ScaleCrop>
  <HeadingPairs>
    <vt:vector size="2" baseType="variant">
      <vt:variant>
        <vt:lpstr>Название</vt:lpstr>
      </vt:variant>
      <vt:variant>
        <vt:i4>1</vt:i4>
      </vt:variant>
    </vt:vector>
  </HeadingPairs>
  <TitlesOfParts>
    <vt:vector size="1" baseType="lpstr">
      <vt:lpstr/>
    </vt:vector>
  </TitlesOfParts>
  <Company>DG Win&amp;Soft</Company>
  <LinksUpToDate>false</LinksUpToDate>
  <CharactersWithSpaces>9625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Анастасия Бойцова</dc:creator>
  <cp:lastModifiedBy>Anastasia</cp:lastModifiedBy>
  <cp:revision>3</cp:revision>
  <dcterms:created xsi:type="dcterms:W3CDTF">2018-09-03T07:19:00Z</dcterms:created>
  <dcterms:modified xsi:type="dcterms:W3CDTF">2018-09-03T07:49:00Z</dcterms:modified>
</cp:coreProperties>
</file>